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1056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636"/>
        <w:gridCol w:w="5286"/>
        <w:gridCol w:w="2638"/>
      </w:tblGrid>
      <w:tr>
        <w:tblPrEx>
          <w:shd w:val="clear" w:color="auto" w:fill="d0ddef"/>
        </w:tblPrEx>
        <w:trPr>
          <w:trHeight w:val="1966" w:hRule="atLeast"/>
        </w:trPr>
        <w:tc>
          <w:tcPr>
            <w:tcW w:type="dxa" w:w="10560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  <w:p/>
        </w:tc>
      </w:tr>
      <w:tr>
        <w:tblPrEx>
          <w:shd w:val="clear" w:color="auto" w:fill="d0ddef"/>
        </w:tblPrEx>
        <w:trPr>
          <w:trHeight w:val="545" w:hRule="atLeast"/>
        </w:trPr>
        <w:tc>
          <w:tcPr>
            <w:tcW w:type="dxa" w:w="10560"/>
            <w:gridSpan w:val="3"/>
            <w:tcBorders>
              <w:top w:val="nil"/>
              <w:left w:val="nil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  <w:p/>
        </w:tc>
      </w:tr>
      <w:tr>
        <w:tblPrEx>
          <w:shd w:val="clear" w:color="auto" w:fill="d0ddef"/>
        </w:tblPrEx>
        <w:trPr>
          <w:trHeight w:val="1833" w:hRule="atLeast"/>
        </w:trPr>
        <w:tc>
          <w:tcPr>
            <w:tcW w:type="dxa" w:w="10560"/>
            <w:gridSpan w:val="3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heading 1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DIAGNOSTIC TECHNIQUE GLOBAL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Style w:val="Aucun"/>
                <w:rtl w:val="0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Mise en copropri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t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é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/ Copropri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t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é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existante / Proc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dure insalubrit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Style w:val="Aucun"/>
                <w:shd w:val="clear" w:color="auto" w:fill="00ffff"/>
                <w:rtl w:val="0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XXADRESSEXX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XXCPXX XXVILLEXX</w:t>
            </w:r>
            <w:r>
              <w:rPr>
                <w:rStyle w:val="Aucun"/>
              </w:rPr>
            </w:r>
          </w:p>
        </w:tc>
      </w:tr>
      <w:tr>
        <w:tblPrEx>
          <w:shd w:val="clear" w:color="auto" w:fill="d0ddef"/>
        </w:tblPrEx>
        <w:trPr>
          <w:trHeight w:val="6757" w:hRule="atLeast"/>
        </w:trPr>
        <w:tc>
          <w:tcPr>
            <w:tcW w:type="dxa" w:w="10560"/>
            <w:gridSpan w:val="3"/>
            <w:tcBorders>
              <w:top w:val="single" w:color="000000" w:sz="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</w:rPr>
            </w:pP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Style w:val="Aucun"/>
                <w:shd w:val="clear" w:color="auto" w:fill="ffff00"/>
                <w:rtl w:val="0"/>
              </w:rPr>
            </w:pPr>
            <w:r>
              <w:rPr>
                <w:rStyle w:val="Aucun"/>
                <w:shd w:val="clear" w:color="auto" w:fill="ffff00"/>
              </w:rPr>
              <w:drawing>
                <wp:inline distT="0" distB="0" distL="0" distR="0">
                  <wp:extent cx="5248275" cy="2276475"/>
                  <wp:effectExtent l="0" t="0" r="0" b="0"/>
                  <wp:docPr id="1073741825" name="officeArt object" descr="Picture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Picture 3" descr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22764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b w:val="1"/>
                <w:bCs w:val="1"/>
                <w:outline w:val="0"/>
                <w:color w:val="ff0000"/>
                <w:u w:color="ff0000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b w:val="1"/>
                <w:bCs w:val="1"/>
                <w:outline w:val="0"/>
                <w:color w:val="ff0000"/>
                <w:u w:color="ff0000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NB</w:t>
            </w:r>
            <w:r>
              <w:rPr>
                <w:rStyle w:val="Aucun"/>
                <w:b w:val="1"/>
                <w:bCs w:val="1"/>
                <w:outline w:val="0"/>
                <w:color w:val="ff0000"/>
                <w:u w:color="ff0000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ff0000"/>
                <w:u w:color="ff0000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: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Variables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logiciels surlign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es en bleues.</w:t>
            </w: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shd w:val="clear" w:color="auto" w:fill="ffff00"/>
                <w:lang w:val="fr-FR"/>
              </w:rPr>
            </w:r>
          </w:p>
        </w:tc>
      </w:tr>
      <w:tr>
        <w:tblPrEx>
          <w:shd w:val="clear" w:color="auto" w:fill="d0ddef"/>
        </w:tblPrEx>
        <w:trPr>
          <w:trHeight w:val="260" w:hRule="atLeast"/>
        </w:trPr>
        <w:tc>
          <w:tcPr>
            <w:tcW w:type="dxa" w:w="10560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NOUS CONTACTER</w:t>
            </w:r>
          </w:p>
        </w:tc>
      </w:tr>
      <w:tr>
        <w:tblPrEx>
          <w:shd w:val="clear" w:color="auto" w:fill="d0ddef"/>
        </w:tblPrEx>
        <w:trPr>
          <w:trHeight w:val="260" w:hRule="atLeast"/>
        </w:trPr>
        <w:tc>
          <w:tcPr>
            <w:tcW w:type="dxa" w:w="2636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l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: 04.22.32.71.17</w:t>
            </w:r>
          </w:p>
        </w:tc>
        <w:tc>
          <w:tcPr>
            <w:tcW w:type="dxa" w:w="5285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Email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: contact@coproexpertises.fr</w:t>
            </w:r>
          </w:p>
        </w:tc>
        <w:tc>
          <w:tcPr>
            <w:tcW w:type="dxa" w:w="2637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Hyperlink.0"/>
                <w:sz w:val="20"/>
                <w:szCs w:val="20"/>
              </w:rPr>
              <w:fldChar w:fldCharType="begin" w:fldLock="0"/>
            </w:r>
            <w:r>
              <w:rPr>
                <w:rStyle w:val="Hyperlink.0"/>
                <w:sz w:val="20"/>
                <w:szCs w:val="20"/>
              </w:rPr>
              <w:instrText xml:space="preserve"> HYPERLINK "http://www.coproexpertises"</w:instrText>
            </w:r>
            <w:r>
              <w:rPr>
                <w:rStyle w:val="Hyperlink.0"/>
                <w:sz w:val="20"/>
                <w:szCs w:val="20"/>
              </w:rPr>
              <w:fldChar w:fldCharType="separate" w:fldLock="0"/>
            </w:r>
            <w:r>
              <w:rPr>
                <w:rStyle w:val="Hyperlink.0"/>
                <w:sz w:val="20"/>
                <w:szCs w:val="20"/>
                <w:rtl w:val="0"/>
                <w:lang w:val="fr-FR"/>
              </w:rPr>
              <w:t>www.coproexpertises</w:t>
            </w:r>
            <w:r>
              <w:rPr>
                <w:sz w:val="20"/>
                <w:szCs w:val="20"/>
              </w:rPr>
              <w:fldChar w:fldCharType="end" w:fldLock="0"/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.fr</w:t>
            </w:r>
          </w:p>
        </w:tc>
      </w:tr>
      <w:tr>
        <w:tblPrEx>
          <w:shd w:val="clear" w:color="auto" w:fill="d0ddef"/>
        </w:tblPrEx>
        <w:trPr>
          <w:trHeight w:val="740" w:hRule="atLeast"/>
        </w:trPr>
        <w:tc>
          <w:tcPr>
            <w:tcW w:type="dxa" w:w="10560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80 Route des Lucioles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–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Les Espaces de Sophia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B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â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t. C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 » –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06560 VALBONNE SOPHIA ANTIPOLIS</w:t>
            </w:r>
            <w:r>
              <w:rPr>
                <w:rStyle w:val="Aucun"/>
                <w:sz w:val="20"/>
                <w:szCs w:val="20"/>
              </w:rPr>
            </w:r>
          </w:p>
        </w:tc>
      </w:tr>
    </w:tbl>
    <w:p>
      <w:pPr>
        <w:pStyle w:val="Corps"/>
        <w:widowControl w:val="0"/>
        <w:spacing w:line="240" w:lineRule="auto"/>
        <w:jc w:val="center"/>
      </w:pPr>
    </w:p>
    <w:p>
      <w:pPr>
        <w:pStyle w:val="heading 3"/>
      </w:pPr>
      <w:r>
        <w:rPr>
          <w:rStyle w:val="Aucun"/>
        </w:rPr>
        <w:br w:type="page"/>
      </w: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DESIGNATION DU PROPRIETAIRE</w:t>
      </w:r>
    </w:p>
    <w:p>
      <w:pPr>
        <w:pStyle w:val="Corps"/>
        <w:rPr>
          <w:rStyle w:val="Aucun"/>
        </w:rPr>
      </w:pPr>
      <w:r>
        <w:rPr>
          <w:rStyle w:val="Aucun"/>
          <w:rtl w:val="0"/>
        </w:rPr>
        <w:t>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nom et Nom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  </w:t>
      </w:r>
      <w:r>
        <w:rPr>
          <w:rtl w:val="0"/>
        </w:rPr>
        <w:t xml:space="preserve">coco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Adresse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  <w:lang w:val="da-DK"/>
        </w:rPr>
        <w:t>XXADRESSEXX XXCPXX XXVILLEXX</w:t>
      </w:r>
    </w:p>
    <w:p>
      <w:pPr>
        <w:pStyle w:val="Corps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designation du requerant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</w:rPr>
      </w:pPr>
      <w:r>
        <w:rPr>
          <w:rStyle w:val="Aucun"/>
          <w:rtl w:val="0"/>
        </w:rPr>
        <w:t>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nom et Nom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  <w:lang w:val="fr-FR"/>
        </w:rPr>
        <w:t>XXXCabinet de Syndic de copropri</w:t>
      </w:r>
      <w:r>
        <w:rPr>
          <w:rStyle w:val="Aucun"/>
          <w:shd w:val="clear" w:color="auto" w:fill="00ffff"/>
          <w:rtl w:val="0"/>
          <w:lang w:val="fr-FR"/>
        </w:rPr>
        <w:t>é</w:t>
      </w:r>
      <w:r>
        <w:rPr>
          <w:rStyle w:val="Aucun"/>
          <w:shd w:val="clear" w:color="auto" w:fill="00ffff"/>
          <w:rtl w:val="0"/>
        </w:rPr>
        <w:t>t</w:t>
      </w:r>
      <w:r>
        <w:rPr>
          <w:rStyle w:val="Aucun"/>
          <w:shd w:val="clear" w:color="auto" w:fill="00ffff"/>
          <w:rtl w:val="0"/>
          <w:lang w:val="fr-FR"/>
        </w:rPr>
        <w:t xml:space="preserve">é </w:t>
      </w:r>
      <w:r>
        <w:rPr>
          <w:rStyle w:val="Aucun"/>
          <w:shd w:val="clear" w:color="auto" w:fill="00ffff"/>
          <w:rtl w:val="0"/>
        </w:rPr>
        <w:t>XXX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Adresse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  <w:lang w:val="da-DK"/>
        </w:rPr>
        <w:t>XXADRESSEXX XXCPXX XXVILLEXX</w:t>
      </w:r>
    </w:p>
    <w:p>
      <w:pPr>
        <w:pStyle w:val="Corps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localisation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Adresse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  <w:lang w:val="da-DK"/>
        </w:rPr>
        <w:t>XXADRESSEXX XXCPXX XXVILLEXX</w:t>
      </w:r>
    </w:p>
    <w:p>
      <w:pPr>
        <w:pStyle w:val="Corps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description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Nombre de b</w:t>
      </w:r>
      <w:r>
        <w:rPr>
          <w:rStyle w:val="Aucun"/>
          <w:rtl w:val="0"/>
        </w:rPr>
        <w:t>â</w:t>
      </w:r>
      <w:r>
        <w:rPr>
          <w:rStyle w:val="Aucun"/>
          <w:rtl w:val="0"/>
        </w:rPr>
        <w:t>timent(s)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</w:rPr>
        <w:t>XX</w:t>
      </w:r>
    </w:p>
    <w:tbl>
      <w:tblPr>
        <w:tblW w:w="10528" w:type="dxa"/>
        <w:jc w:val="left"/>
        <w:tblInd w:w="8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5264"/>
        <w:gridCol w:w="5264"/>
      </w:tblGrid>
      <w:tr>
        <w:tblPrEx>
          <w:shd w:val="clear" w:color="auto" w:fill="d0ddef"/>
        </w:tblPrEx>
        <w:trPr>
          <w:trHeight w:val="2099" w:hRule="atLeast"/>
        </w:trPr>
        <w:tc>
          <w:tcPr>
            <w:tcW w:type="dxa" w:w="52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 1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>: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XXX (nom de l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immeuble) 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Niveau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R+x et X sous-sol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Nombre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entr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Nombre de lots totaux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XX)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Mode de chauffage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Individuel/Collectif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Date de construction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XXXX </w:t>
            </w:r>
          </w:p>
        </w:tc>
        <w:tc>
          <w:tcPr>
            <w:tcW w:type="dxa" w:w="52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 2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>: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XXX (nom de l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immeuble)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Niveau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R+x et X sous-sol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Nombre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entr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Nombre de lots totaux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XX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Mode de chauffage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Individuel/Collectif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Date de construction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XXXX</w:t>
            </w:r>
          </w:p>
        </w:tc>
      </w:tr>
    </w:tbl>
    <w:p>
      <w:pPr>
        <w:pStyle w:val="List Paragraph PHPDOCX"/>
        <w:spacing w:line="240" w:lineRule="auto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designation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operateur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</w:rPr>
      </w:pPr>
      <w:r>
        <w:rPr>
          <w:rStyle w:val="Aucun"/>
          <w:rtl w:val="0"/>
        </w:rPr>
        <w:t>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nom et Nom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</w:rPr>
        <w:t>M. XXNOMXX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Raison Sociale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de-DE"/>
        </w:rPr>
        <w:t>: Sarl COPRO EXPERTISES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Adresse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fr-FR"/>
        </w:rPr>
        <w:t xml:space="preserve">: 80 Route des Lucioles </w:t>
      </w:r>
      <w:r>
        <w:rPr>
          <w:rStyle w:val="Aucun"/>
          <w:rtl w:val="0"/>
        </w:rPr>
        <w:t xml:space="preserve">– </w:t>
      </w:r>
      <w:r>
        <w:rPr>
          <w:rStyle w:val="Aucun"/>
          <w:rtl w:val="0"/>
          <w:lang w:val="fr-FR"/>
        </w:rPr>
        <w:t>Les Espaces de Sophia B</w:t>
      </w:r>
      <w:r>
        <w:rPr>
          <w:rStyle w:val="Aucun"/>
          <w:rtl w:val="0"/>
        </w:rPr>
        <w:t>â</w:t>
      </w:r>
      <w:r>
        <w:rPr>
          <w:rStyle w:val="Aucun"/>
          <w:rtl w:val="0"/>
          <w:lang w:val="fr-FR"/>
        </w:rPr>
        <w:t xml:space="preserve">timent C </w:t>
      </w:r>
      <w:r>
        <w:rPr>
          <w:rStyle w:val="Aucun"/>
          <w:rtl w:val="0"/>
        </w:rPr>
        <w:t xml:space="preserve">– </w:t>
      </w:r>
      <w:r>
        <w:rPr>
          <w:rStyle w:val="Aucun"/>
          <w:rtl w:val="0"/>
          <w:lang w:val="it-IT"/>
        </w:rPr>
        <w:t>06560 Sophia Antipolis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Assurance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en-US"/>
        </w:rPr>
        <w:t>: ALLIANZ num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pt-PT"/>
        </w:rPr>
        <w:t>ro de police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>: 54633940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Date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fr-FR"/>
        </w:rPr>
        <w:t>de la visite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</w:rPr>
        <w:t>XX/XX/XXXX</w:t>
      </w:r>
    </w:p>
    <w:p>
      <w:pPr>
        <w:pStyle w:val="Corps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accompagnateur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  <w:caps w:val="1"/>
          <w:outline w:val="0"/>
          <w:color w:val="000000"/>
          <w:spacing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rtl w:val="0"/>
        </w:rPr>
        <w:t>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nom et Nom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</w:rPr>
        <w:t>XXNOMXX</w:t>
      </w:r>
      <w:r>
        <w:rPr>
          <w:rStyle w:val="Aucun"/>
          <w:rtl w:val="0"/>
          <w:lang w:val="fr-FR"/>
        </w:rPr>
        <w:t xml:space="preserve"> en qualit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it-IT"/>
        </w:rPr>
        <w:t>de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 (ou Syndic, 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taire, repr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it-IT"/>
        </w:rPr>
        <w:t>sentant</w:t>
      </w:r>
      <w:r>
        <w:rPr>
          <w:rStyle w:val="Aucun"/>
          <w:rtl w:val="0"/>
        </w:rPr>
        <w:t>…</w:t>
      </w:r>
      <w:r>
        <w:rPr>
          <w:rStyle w:val="Aucun"/>
          <w:rtl w:val="0"/>
        </w:rPr>
        <w:t>).</w:t>
      </w:r>
    </w:p>
    <w:p>
      <w:pPr>
        <w:pStyle w:val="Corps"/>
        <w:spacing w:after="160"/>
        <w:jc w:val="left"/>
        <w:rPr>
          <w:rStyle w:val="Aucun"/>
        </w:rPr>
      </w:pPr>
      <w:bookmarkStart w:name="_Hlk22657639" w:id="0"/>
    </w:p>
    <w:p>
      <w:pPr>
        <w:pStyle w:val="Corps"/>
        <w:spacing w:after="160"/>
        <w:jc w:val="left"/>
      </w:pPr>
      <w:r>
        <w:rPr>
          <w:rStyle w:val="Aucun"/>
        </w:rPr>
        <w:br w:type="page"/>
      </w:r>
    </w:p>
    <w:p>
      <w:pPr>
        <w:pStyle w:val="heading 2"/>
        <w:rPr>
          <w:rStyle w:val="Aucun"/>
        </w:rPr>
      </w:pPr>
      <w:r>
        <w:rPr>
          <w:rStyle w:val="Aucun"/>
          <w:rtl w:val="0"/>
          <w:lang w:val="fr-FR"/>
        </w:rPr>
        <w:t>SOMMAIRE</w:t>
      </w: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SYNTHeSE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………………………………………………………………………………………………………………………………………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  <w:ind w:firstLine="708"/>
        <w:jc w:val="left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en-US"/>
        </w:rPr>
        <w:t>1.1 Synth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è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se plan pluriannuelle d</w:t>
      </w:r>
      <w:r>
        <w:rPr>
          <w:rStyle w:val="Aucun"/>
          <w:caps w:val="1"/>
          <w:spacing w:val="20"/>
          <w:sz w:val="14"/>
          <w:szCs w:val="14"/>
          <w:rtl w:val="0"/>
        </w:rPr>
        <w:t>’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intervention sur 10 ans. </w:t>
      </w:r>
      <w:r>
        <w:rPr>
          <w:rStyle w:val="Aucun"/>
          <w:caps w:val="1"/>
          <w:spacing w:val="20"/>
          <w:sz w:val="14"/>
          <w:szCs w:val="14"/>
          <w:rtl w:val="0"/>
        </w:rPr>
        <w:t>…………………………………</w:t>
      </w:r>
      <w:r>
        <w:rPr>
          <w:rStyle w:val="Aucun"/>
          <w:caps w:val="1"/>
          <w:spacing w:val="20"/>
          <w:sz w:val="14"/>
          <w:szCs w:val="14"/>
          <w:rtl w:val="0"/>
        </w:rPr>
        <w:t>pxx</w:t>
      </w:r>
    </w:p>
    <w:p>
      <w:pPr>
        <w:pStyle w:val="Corps"/>
        <w:spacing w:after="160"/>
        <w:ind w:firstLine="708"/>
        <w:jc w:val="left"/>
        <w:rPr>
          <w:rStyle w:val="Aucun"/>
          <w:rFonts w:ascii="Verdana" w:cs="Verdana" w:hAnsi="Verdana" w:eastAsia="Verdana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1.2 Locaux non visit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pt-PT"/>
        </w:rPr>
        <w:t xml:space="preserve">s ou 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</w:rPr>
        <w:t>l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ments non-visibles en PC</w:t>
      </w:r>
      <w:r>
        <w:rPr>
          <w:rStyle w:val="Aucun"/>
          <w:caps w:val="1"/>
          <w:spacing w:val="20"/>
          <w:sz w:val="14"/>
          <w:szCs w:val="14"/>
          <w:rtl w:val="0"/>
        </w:rPr>
        <w:t xml:space="preserve">………………………………………………… </w:t>
      </w:r>
      <w:r>
        <w:rPr>
          <w:rStyle w:val="Aucun"/>
          <w:caps w:val="1"/>
          <w:spacing w:val="20"/>
          <w:sz w:val="14"/>
          <w:szCs w:val="14"/>
          <w:rtl w:val="0"/>
        </w:rPr>
        <w:t>pxx</w:t>
      </w: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INTRODuCTION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2.1 mission reglementaire du diagnostic technique global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: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left="708" w:firstLine="0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2.2 cadre de mission du DTG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2.3 Validite du present rapport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2.4 Perimetre de la mission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  <w:shd w:val="clear" w:color="auto" w:fill="ffffff"/>
        <w:ind w:firstLine="708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pt-PT"/>
        </w:rPr>
        <w:t>2.5 Limite de mission</w:t>
      </w:r>
      <w:r>
        <w:rPr>
          <w:rStyle w:val="Aucun"/>
          <w:caps w:val="1"/>
          <w:spacing w:val="20"/>
          <w:sz w:val="14"/>
          <w:szCs w:val="14"/>
          <w:rtl w:val="0"/>
        </w:rPr>
        <w:t> </w:t>
      </w:r>
      <w:r>
        <w:rPr>
          <w:rStyle w:val="Aucun"/>
          <w:caps w:val="1"/>
          <w:spacing w:val="20"/>
          <w:sz w:val="14"/>
          <w:szCs w:val="14"/>
          <w:rtl w:val="0"/>
        </w:rPr>
        <w:t>:</w:t>
      </w:r>
      <w:r>
        <w:rPr>
          <w:rStyle w:val="Aucun"/>
          <w:sz w:val="14"/>
          <w:szCs w:val="14"/>
          <w:rtl w:val="0"/>
        </w:rPr>
        <w:t xml:space="preserve"> ……………………………………………………………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2.6 La conservation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immeuble : 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2.7 La s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curit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des installations et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immeuble : </w:t>
      </w:r>
    </w:p>
    <w:p>
      <w:pPr>
        <w:pStyle w:val="Corps"/>
        <w:rPr>
          <w:rStyle w:val="Aucun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Analyse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tat apparent des parties communes et des equipements communs</w:t>
      </w:r>
    </w:p>
    <w:p>
      <w:pPr>
        <w:pStyle w:val="Body Text"/>
        <w:spacing w:before="4"/>
        <w:ind w:left="720" w:firstLine="0"/>
        <w:rPr>
          <w:rStyle w:val="Aucun"/>
          <w:rFonts w:ascii="Gisha" w:cs="Gisha" w:hAnsi="Gisha" w:eastAsia="Gisha"/>
          <w:caps w:val="1"/>
          <w:spacing w:val="20"/>
          <w:sz w:val="14"/>
          <w:szCs w:val="14"/>
          <w:lang w:val="fr-FR"/>
        </w:rPr>
      </w:pP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3.1 D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tails de l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analyse de l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’é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tat apparent des PC</w:t>
      </w:r>
    </w:p>
    <w:p>
      <w:pPr>
        <w:pStyle w:val="Body Text"/>
        <w:spacing w:before="4"/>
        <w:ind w:firstLine="708"/>
        <w:rPr>
          <w:rStyle w:val="Aucun"/>
          <w:rFonts w:ascii="Gisha" w:cs="Gisha" w:hAnsi="Gisha" w:eastAsia="Gisha"/>
          <w:sz w:val="14"/>
          <w:szCs w:val="14"/>
          <w:lang w:val="fr-FR"/>
        </w:rPr>
      </w:pP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3.2 Illustration (Photos) de l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analyse de l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’é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tat apparent des PC</w:t>
      </w:r>
    </w:p>
    <w:p>
      <w:pPr>
        <w:pStyle w:val="Corps"/>
        <w:rPr>
          <w:rStyle w:val="Aucun"/>
          <w:sz w:val="14"/>
          <w:szCs w:val="14"/>
        </w:rPr>
      </w:pPr>
    </w:p>
    <w:p>
      <w:pPr>
        <w:pStyle w:val="Corps"/>
        <w:rPr>
          <w:rStyle w:val="Aucun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Evaluation sommaire des couts ainsi que la liste des travaux n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cessaires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la conservation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immeuble.</w:t>
      </w:r>
      <w:r>
        <w:rPr>
          <w:rStyle w:val="Aucun"/>
          <w:sz w:val="14"/>
          <w:szCs w:val="14"/>
          <w:rtl w:val="0"/>
          <w:lang w:val="fr-FR"/>
        </w:rPr>
        <w:t xml:space="preserve"> ……………………………………………………………</w:t>
      </w:r>
      <w:r>
        <w:rPr>
          <w:rStyle w:val="Aucun"/>
          <w:sz w:val="14"/>
          <w:szCs w:val="14"/>
          <w:rtl w:val="0"/>
          <w:lang w:val="fr-FR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en-US"/>
        </w:rPr>
        <w:t>4.1 INTRODUCTION</w:t>
      </w:r>
      <w:r>
        <w:rPr>
          <w:rStyle w:val="Aucun"/>
          <w:sz w:val="14"/>
          <w:szCs w:val="14"/>
          <w:rtl w:val="0"/>
        </w:rPr>
        <w:t>……………………………………………………………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4.2 Quantification des 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</w:rPr>
        <w:t>l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ments</w:t>
      </w:r>
      <w:r>
        <w:rPr>
          <w:rStyle w:val="Aucun"/>
          <w:caps w:val="1"/>
          <w:spacing w:val="20"/>
          <w:sz w:val="14"/>
          <w:szCs w:val="14"/>
          <w:rtl w:val="0"/>
        </w:rPr>
        <w:t> </w:t>
      </w:r>
      <w:r>
        <w:rPr>
          <w:rStyle w:val="Aucun"/>
          <w:caps w:val="1"/>
          <w:spacing w:val="20"/>
          <w:sz w:val="14"/>
          <w:szCs w:val="14"/>
          <w:rtl w:val="0"/>
        </w:rPr>
        <w:t>: TABLEAU d</w:t>
      </w:r>
      <w:r>
        <w:rPr>
          <w:rStyle w:val="Aucun"/>
          <w:caps w:val="1"/>
          <w:spacing w:val="20"/>
          <w:sz w:val="14"/>
          <w:szCs w:val="14"/>
          <w:rtl w:val="0"/>
        </w:rPr>
        <w:t>’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evaluation sur 10 ans</w:t>
      </w:r>
      <w:r>
        <w:rPr>
          <w:rStyle w:val="Aucun"/>
          <w:sz w:val="14"/>
          <w:szCs w:val="14"/>
          <w:rtl w:val="0"/>
        </w:rPr>
        <w:t>……………………………………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</w:rPr>
        <w:t>4.3 CURATIF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  <w:tab/>
        <w:tab/>
        <w:tab/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4.3.1 Curatif 1 :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  <w:tab/>
        <w:tab/>
        <w:tab/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4.3.2 Curatif 2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: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  <w:tab/>
        <w:tab/>
        <w:tab/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4.3.3 Curatif 3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: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  <w:tab/>
        <w:tab/>
        <w:tab/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4.3.4 Travaux d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entretien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</w:pPr>
    </w:p>
    <w:p>
      <w:pPr>
        <w:pStyle w:val="Corps"/>
      </w:pPr>
      <w:r>
        <w:rPr>
          <w:rStyle w:val="Aucun"/>
        </w:rPr>
        <w:tab/>
        <w:tab/>
      </w:r>
      <w:r>
        <w:rPr>
          <w:rStyle w:val="Aucun"/>
          <w:caps w:val="1"/>
          <w:spacing w:val="20"/>
          <w:sz w:val="14"/>
          <w:szCs w:val="14"/>
          <w:shd w:val="clear" w:color="auto" w:fill="ffff00"/>
          <w:rtl w:val="0"/>
          <w:lang w:val="de-DE"/>
        </w:rPr>
        <w:t>4.3.5 HORS CHAMPS D</w:t>
      </w:r>
      <w:r>
        <w:rPr>
          <w:rStyle w:val="Aucun"/>
          <w:caps w:val="1"/>
          <w:spacing w:val="20"/>
          <w:sz w:val="14"/>
          <w:szCs w:val="14"/>
          <w:shd w:val="clear" w:color="auto" w:fill="ffff00"/>
          <w:rtl w:val="0"/>
        </w:rPr>
        <w:t>’</w:t>
      </w:r>
      <w:r>
        <w:rPr>
          <w:rStyle w:val="Aucun"/>
          <w:caps w:val="1"/>
          <w:spacing w:val="20"/>
          <w:sz w:val="14"/>
          <w:szCs w:val="14"/>
          <w:shd w:val="clear" w:color="auto" w:fill="ffff00"/>
          <w:rtl w:val="0"/>
          <w:lang w:val="en-US"/>
        </w:rPr>
        <w:t>INVESTIGATION</w:t>
      </w:r>
      <w:r>
        <w:rPr>
          <w:rStyle w:val="Aucun"/>
          <w:sz w:val="14"/>
          <w:szCs w:val="14"/>
          <w:shd w:val="clear" w:color="auto" w:fill="ffff00"/>
          <w:rtl w:val="0"/>
        </w:rPr>
        <w:t xml:space="preserve"> …………</w:t>
      </w:r>
      <w:r>
        <w:rPr>
          <w:rStyle w:val="Aucun"/>
          <w:sz w:val="14"/>
          <w:szCs w:val="14"/>
          <w:shd w:val="clear" w:color="auto" w:fill="ffff00"/>
          <w:rtl w:val="0"/>
        </w:rPr>
        <w:t>pxx</w:t>
      </w:r>
    </w:p>
    <w:p>
      <w:pPr>
        <w:pStyle w:val="Corps"/>
        <w:rPr>
          <w:rStyle w:val="Aucun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synthese dpe ou audit energetique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immeuble (option)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  <w:keepNext w:val="1"/>
        <w:keepLines w:val="1"/>
        <w:jc w:val="left"/>
        <w:outlineLvl w:val="2"/>
        <w:rPr>
          <w:rStyle w:val="Aucun"/>
          <w:caps w:val="1"/>
          <w:spacing w:val="20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Etat de la situation du syndicat des coproprietaires au regard de ses obligations legales et reglementaires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  <w:widowControl w:val="0"/>
        <w:tabs>
          <w:tab w:val="left" w:pos="544"/>
        </w:tabs>
        <w:spacing w:line="240" w:lineRule="auto"/>
        <w:outlineLvl w:val="1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 </w:t>
        <w:tab/>
        <w:tab/>
        <w:t>6.1 Etat de la copropri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</w:rPr>
        <w:t>t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é 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au regard de la loi</w:t>
      </w:r>
      <w:r>
        <w:rPr>
          <w:rStyle w:val="Aucun"/>
          <w:sz w:val="14"/>
          <w:szCs w:val="14"/>
          <w:rtl w:val="0"/>
        </w:rPr>
        <w:t>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6.2 Information(s) et document(s) demand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é </w:t>
      </w:r>
      <w:r>
        <w:rPr>
          <w:rStyle w:val="Aucun"/>
          <w:caps w:val="1"/>
          <w:spacing w:val="20"/>
          <w:sz w:val="14"/>
          <w:szCs w:val="14"/>
          <w:rtl w:val="0"/>
        </w:rPr>
        <w:t>/ remis</w:t>
      </w:r>
      <w:r>
        <w:rPr>
          <w:rStyle w:val="Aucun"/>
          <w:sz w:val="14"/>
          <w:szCs w:val="14"/>
          <w:rtl w:val="0"/>
        </w:rPr>
        <w:t>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</w:rPr>
        <w:t>6.3 Analyse r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è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glementaire</w:t>
      </w:r>
      <w:r>
        <w:rPr>
          <w:rStyle w:val="Aucun"/>
          <w:sz w:val="14"/>
          <w:szCs w:val="14"/>
          <w:rtl w:val="0"/>
        </w:rPr>
        <w:t>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Analyse des am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liorations possibles sur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tat patrimonial et technique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immeuble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List Paragraph"/>
        <w:ind w:left="720" w:firstLine="0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7.1 Travaux d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’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am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lioration g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n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rale</w:t>
      </w:r>
      <w:r>
        <w:rPr>
          <w:rStyle w:val="Aucun"/>
          <w:sz w:val="14"/>
          <w:szCs w:val="14"/>
          <w:rtl w:val="0"/>
          <w:lang w:val="fr-FR"/>
        </w:rPr>
        <w:t>…………</w:t>
      </w:r>
      <w:r>
        <w:rPr>
          <w:rStyle w:val="Aucun"/>
          <w:sz w:val="14"/>
          <w:szCs w:val="14"/>
          <w:rtl w:val="0"/>
          <w:lang w:val="fr-FR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7.2 Travaux d</w:t>
      </w:r>
      <w:r>
        <w:rPr>
          <w:rStyle w:val="Aucun"/>
          <w:caps w:val="1"/>
          <w:spacing w:val="20"/>
          <w:sz w:val="14"/>
          <w:szCs w:val="14"/>
          <w:rtl w:val="0"/>
        </w:rPr>
        <w:t>’</w:t>
      </w:r>
      <w:r>
        <w:rPr>
          <w:rStyle w:val="Aucun"/>
          <w:caps w:val="1"/>
          <w:spacing w:val="20"/>
          <w:sz w:val="14"/>
          <w:szCs w:val="14"/>
          <w:rtl w:val="0"/>
        </w:rPr>
        <w:t>am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lioration d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’é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conomie d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’é</w:t>
      </w:r>
      <w:r>
        <w:rPr>
          <w:rStyle w:val="Aucun"/>
          <w:caps w:val="1"/>
          <w:spacing w:val="20"/>
          <w:sz w:val="14"/>
          <w:szCs w:val="14"/>
          <w:rtl w:val="0"/>
          <w:lang w:val="de-DE"/>
        </w:rPr>
        <w:t xml:space="preserve">nergie </w:t>
      </w:r>
      <w:r>
        <w:rPr>
          <w:rStyle w:val="Aucun"/>
          <w:sz w:val="14"/>
          <w:szCs w:val="14"/>
          <w:rtl w:val="0"/>
        </w:rPr>
        <w:t>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SIGNATURE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legislation REServes assurance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9.1 Textes de r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f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rence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ind w:left="708" w:firstLine="0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9.2 RESERVES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9.3 DECLARATION SUR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HONNEUR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ind w:left="708" w:firstLine="0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9.4 ATTESTATION D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ASSURANCE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ANNEXE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</w:pPr>
    </w:p>
    <w:p>
      <w:pPr>
        <w:pStyle w:val="Corps"/>
      </w:pPr>
      <w:r>
        <w:rPr>
          <w:rStyle w:val="Aucun"/>
        </w:rPr>
        <w:tab/>
      </w:r>
    </w:p>
    <w:p>
      <w:pPr>
        <w:pStyle w:val="List Paragraph"/>
        <w:ind w:left="720" w:firstLine="0"/>
        <w:rPr>
          <w:rStyle w:val="Aucun"/>
          <w:strike w:val="1"/>
          <w:dstrike w:val="0"/>
        </w:rPr>
      </w:pPr>
    </w:p>
    <w:p>
      <w:pPr>
        <w:pStyle w:val="List Paragraph"/>
        <w:ind w:left="720" w:firstLine="0"/>
        <w:rPr>
          <w:rStyle w:val="Aucun"/>
          <w:strike w:val="1"/>
          <w:dstrike w:val="0"/>
        </w:r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1-SYNTHESE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left"/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1.1 Synth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è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se plan pluriannuelle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intervention sur 10 ans : </w:t>
      </w:r>
      <w:r>
        <w:rPr>
          <w:rStyle w:val="Aucun"/>
        </w:rPr>
        <w:br w:type="textWrapping"/>
      </w:r>
    </w:p>
    <w:tbl>
      <w:tblPr>
        <w:tblW w:w="1023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003"/>
        <w:gridCol w:w="1544"/>
        <w:gridCol w:w="1417"/>
        <w:gridCol w:w="1816"/>
        <w:gridCol w:w="1586"/>
        <w:gridCol w:w="1418"/>
        <w:gridCol w:w="1452"/>
      </w:tblGrid>
      <w:tr>
        <w:tblPrEx>
          <w:shd w:val="clear" w:color="auto" w:fill="5b9bd5"/>
        </w:tblPrEx>
        <w:trPr>
          <w:trHeight w:val="312" w:hRule="atLeast"/>
          <w:tblHeader/>
        </w:trPr>
        <w:tc>
          <w:tcPr>
            <w:tcW w:type="dxa" w:w="10236"/>
            <w:gridSpan w:val="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rtl w:val="0"/>
                <w:lang w:val="fr-FR"/>
              </w:rPr>
              <w:t>PLANNING D'INTERVENTION SUR 10 ANS</w:t>
            </w:r>
          </w:p>
        </w:tc>
      </w:tr>
      <w:tr>
        <w:tblPrEx>
          <w:shd w:val="clear" w:color="auto" w:fill="5b9bd5"/>
        </w:tblPrEx>
        <w:trPr>
          <w:trHeight w:val="351" w:hRule="atLeast"/>
          <w:tblHeader/>
        </w:trPr>
        <w:tc>
          <w:tcPr>
            <w:tcW w:type="dxa" w:w="1003"/>
            <w:vMerge w:val="restart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183"/>
              <w:bottom w:type="dxa" w:w="80"/>
              <w:right w:type="dxa" w:w="80"/>
            </w:tcMar>
            <w:vAlign w:val="center"/>
          </w:tcPr>
          <w:p>
            <w:pPr>
              <w:pStyle w:val="Table Paragraph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Point de contr</w:t>
            </w: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ô</w:t>
            </w: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le n</w:t>
            </w: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°</w:t>
            </w:r>
          </w:p>
        </w:tc>
        <w:tc>
          <w:tcPr>
            <w:tcW w:type="dxa" w:w="1544"/>
            <w:vMerge w:val="restart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183"/>
              <w:bottom w:type="dxa" w:w="80"/>
              <w:right w:type="dxa" w:w="80"/>
            </w:tcMar>
            <w:vAlign w:val="center"/>
          </w:tcPr>
          <w:p>
            <w:pPr>
              <w:pStyle w:val="Table Paragraph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LOCALISATION</w:t>
            </w:r>
          </w:p>
        </w:tc>
        <w:tc>
          <w:tcPr>
            <w:tcW w:type="dxa" w:w="1417"/>
            <w:vMerge w:val="restart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183"/>
              <w:bottom w:type="dxa" w:w="80"/>
              <w:right w:type="dxa" w:w="80"/>
            </w:tcMar>
            <w:vAlign w:val="center"/>
          </w:tcPr>
          <w:p>
            <w:pPr>
              <w:pStyle w:val="Table Paragraph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ELEMENTS</w:t>
            </w:r>
            <w:r>
              <w:rPr>
                <w:rStyle w:val="Aucun"/>
                <w:rFonts w:ascii="Gisha" w:cs="Gisha" w:hAnsi="Gisha" w:eastAsia="Gisha"/>
                <w:sz w:val="18"/>
                <w:szCs w:val="18"/>
              </w:rPr>
            </w:r>
          </w:p>
        </w:tc>
        <w:tc>
          <w:tcPr>
            <w:tcW w:type="dxa" w:w="1816"/>
            <w:vMerge w:val="restart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183"/>
              <w:bottom w:type="dxa" w:w="80"/>
              <w:right w:type="dxa" w:w="80"/>
            </w:tcMar>
            <w:vAlign w:val="center"/>
          </w:tcPr>
          <w:p>
            <w:pPr>
              <w:pStyle w:val="Table Paragraph"/>
              <w:ind w:left="103" w:firstLine="0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18"/>
                <w:szCs w:val="18"/>
                <w:shd w:val="clear" w:color="auto" w:fill="168784"/>
                <w:rtl w:val="0"/>
                <w:lang w:val="fr-FR"/>
              </w:rPr>
              <w:t>AVIS</w:t>
            </w:r>
          </w:p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rtl w:val="0"/>
                <w:lang w:val="fr-FR"/>
              </w:rPr>
              <w:t>Imm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diat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N+2</w:t>
            </w:r>
          </w:p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rtl w:val="0"/>
                <w:lang w:val="fr-FR"/>
              </w:rPr>
              <w:t xml:space="preserve">N+3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N+5</w:t>
            </w:r>
          </w:p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rtl w:val="0"/>
                <w:lang w:val="fr-FR"/>
              </w:rPr>
              <w:t>Plus de 5 ans</w:t>
            </w:r>
          </w:p>
        </w:tc>
      </w:tr>
      <w:tr>
        <w:tblPrEx>
          <w:shd w:val="clear" w:color="auto" w:fill="5b9bd5"/>
        </w:tblPrEx>
        <w:trPr>
          <w:trHeight w:val="251" w:hRule="atLeast"/>
          <w:tblHeader/>
        </w:trPr>
        <w:tc>
          <w:tcPr>
            <w:tcW w:type="dxa" w:w="1003"/>
            <w:vMerge w:val="continue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</w:tcPr>
          <w:p/>
          <w:p/>
        </w:tc>
        <w:tc>
          <w:tcPr>
            <w:tcW w:type="dxa" w:w="1544"/>
            <w:vMerge w:val="continue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</w:tcPr>
          <w:p/>
          <w:p/>
        </w:tc>
        <w:tc>
          <w:tcPr>
            <w:tcW w:type="dxa" w:w="1417"/>
            <w:vMerge w:val="continue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</w:tcPr>
          <w:p/>
          <w:p/>
        </w:tc>
        <w:tc>
          <w:tcPr>
            <w:tcW w:type="dxa" w:w="1816"/>
            <w:vMerge w:val="continue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</w:tcPr>
          <w:p/>
          <w:p/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2020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2022</w:t>
            </w:r>
          </w:p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2023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2025</w:t>
            </w:r>
          </w:p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A partir de 2026</w:t>
            </w:r>
          </w:p>
        </w:tc>
      </w:tr>
      <w:tr>
        <w:tblPrEx>
          <w:shd w:val="clear" w:color="auto" w:fill="d0ddef"/>
        </w:tblPrEx>
        <w:trPr>
          <w:trHeight w:val="650" w:hRule="atLeast"/>
        </w:trPr>
        <w:tc>
          <w:tcPr>
            <w:tcW w:type="dxa" w:w="100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74</w:t>
            </w:r>
          </w:p>
        </w:tc>
        <w:tc>
          <w:tcPr>
            <w:tcW w:type="dxa" w:w="15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CAGE ESCALIER</w:t>
            </w:r>
          </w:p>
        </w:tc>
        <w:tc>
          <w:tcPr>
            <w:tcW w:type="dxa" w:w="141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GARDE-CORPS / ALLEGES</w:t>
            </w:r>
          </w:p>
        </w:tc>
        <w:tc>
          <w:tcPr>
            <w:tcW w:type="dxa" w:w="181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Reprise des Scellements</w:t>
            </w:r>
          </w:p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25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€ à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45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€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/U </w:t>
            </w:r>
          </w:p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  <w:p/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  <w:p/>
        </w:tc>
      </w:tr>
      <w:tr>
        <w:tblPrEx>
          <w:shd w:val="clear" w:color="auto" w:fill="d0ddef"/>
        </w:tblPrEx>
        <w:trPr>
          <w:trHeight w:val="519" w:hRule="atLeast"/>
        </w:trPr>
        <w:tc>
          <w:tcPr>
            <w:tcW w:type="dxa" w:w="100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8</w:t>
            </w:r>
          </w:p>
        </w:tc>
        <w:tc>
          <w:tcPr>
            <w:tcW w:type="dxa" w:w="15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 xml:space="preserve">Dernier </w:t>
            </w: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tage</w:t>
            </w:r>
          </w:p>
        </w:tc>
        <w:tc>
          <w:tcPr>
            <w:tcW w:type="dxa" w:w="141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PLANCHER</w:t>
            </w:r>
          </w:p>
        </w:tc>
        <w:tc>
          <w:tcPr>
            <w:tcW w:type="dxa" w:w="181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Pon</w:t>
            </w: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ç</w:t>
            </w: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age et Vitrification</w:t>
            </w:r>
          </w:p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  <w:p/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25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€ à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45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€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/m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²</w:t>
            </w:r>
          </w:p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  <w:p/>
        </w:tc>
      </w:tr>
      <w:tr>
        <w:tblPrEx>
          <w:shd w:val="clear" w:color="auto" w:fill="d0ddef"/>
        </w:tblPrEx>
        <w:trPr>
          <w:trHeight w:val="542" w:hRule="atLeast"/>
        </w:trPr>
        <w:tc>
          <w:tcPr>
            <w:tcW w:type="dxa" w:w="100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103</w:t>
            </w:r>
          </w:p>
        </w:tc>
        <w:tc>
          <w:tcPr>
            <w:tcW w:type="dxa" w:w="15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Sous-sol, RDCh</w:t>
            </w:r>
          </w:p>
        </w:tc>
        <w:tc>
          <w:tcPr>
            <w:tcW w:type="dxa" w:w="141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Extincteurs</w:t>
            </w:r>
          </w:p>
        </w:tc>
        <w:tc>
          <w:tcPr>
            <w:tcW w:type="dxa" w:w="181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Remplacement</w:t>
            </w:r>
          </w:p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  <w:p/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  <w:p/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500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€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/U</w:t>
            </w:r>
          </w:p>
        </w:tc>
      </w:tr>
    </w:tbl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jc w:val="left"/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1.2.</w:t>
      </w:r>
      <w:bookmarkEnd w:id="0"/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 </w:t>
      </w:r>
      <w:bookmarkStart w:name="_Hlk27061686" w:id="1"/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Locaux non-visit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s ou non-accessibles (dans leur ensemble)</w:t>
      </w:r>
    </w:p>
    <w:p>
      <w:pPr>
        <w:pStyle w:val="Corps"/>
        <w:spacing w:after="160"/>
        <w:jc w:val="left"/>
        <w:rPr>
          <w:rStyle w:val="Aucun"/>
        </w:rPr>
      </w:pPr>
    </w:p>
    <w:tbl>
      <w:tblPr>
        <w:tblW w:w="10272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5549"/>
        <w:gridCol w:w="4723"/>
      </w:tblGrid>
      <w:tr>
        <w:tblPrEx>
          <w:shd w:val="clear" w:color="auto" w:fill="5b9bd5"/>
        </w:tblPrEx>
        <w:trPr>
          <w:trHeight w:val="694" w:hRule="exact"/>
          <w:tblHeader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6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4"/>
                <w:szCs w:val="24"/>
                <w:rtl w:val="0"/>
                <w:lang w:val="fr-FR"/>
              </w:rPr>
              <w:t xml:space="preserve"> (Localisation)</w:t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6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4"/>
                <w:szCs w:val="24"/>
                <w:rtl w:val="0"/>
                <w:lang w:val="fr-FR"/>
              </w:rPr>
              <w:t xml:space="preserve">Motifs </w:t>
            </w:r>
          </w:p>
        </w:tc>
      </w:tr>
      <w:tr>
        <w:tblPrEx>
          <w:shd w:val="clear" w:color="auto" w:fill="d0ddef"/>
        </w:tblPrEx>
        <w:trPr>
          <w:trHeight w:val="806" w:hRule="exact"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finir (voir tableau EXCEL)</w:t>
            </w: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finir (voir tableau EXCEL)</w:t>
            </w: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</w:tr>
      <w:tr>
        <w:tblPrEx>
          <w:shd w:val="clear" w:color="auto" w:fill="d0ddef"/>
        </w:tblPrEx>
        <w:trPr>
          <w:trHeight w:val="626" w:hRule="exact"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Combles</w:t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Absence de cl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</w:p>
        </w:tc>
      </w:tr>
      <w:tr>
        <w:tblPrEx>
          <w:shd w:val="clear" w:color="auto" w:fill="d0ddef"/>
        </w:tblPrEx>
        <w:trPr>
          <w:trHeight w:val="872" w:hRule="exact"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Loge de gardien</w:t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En travaux</w:t>
            </w:r>
          </w:p>
        </w:tc>
      </w:tr>
      <w:tr>
        <w:tblPrEx>
          <w:shd w:val="clear" w:color="auto" w:fill="d0ddef"/>
        </w:tblPrEx>
        <w:trPr>
          <w:trHeight w:val="872" w:hRule="exact"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Appartement 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Lot 22</w:t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Abs occupant</w:t>
            </w:r>
          </w:p>
        </w:tc>
      </w:tr>
    </w:tbl>
    <w:p>
      <w:pPr>
        <w:pStyle w:val="Corps"/>
        <w:widowControl w:val="0"/>
        <w:spacing w:after="160" w:line="240" w:lineRule="auto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  <w:bookmarkEnd w:id="1"/>
    </w:p>
    <w:p>
      <w:pPr>
        <w:pStyle w:val="Corps"/>
        <w:spacing w:after="160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2-INTRODUCTION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2.1 Mission r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è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glementaire du diagnostic technique global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</w:p>
    <w:p>
      <w:pPr>
        <w:pStyle w:val="Corps"/>
      </w:pP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Le Diagnostic Technique Global permet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une part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assurer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information des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taires sur la situation 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rale de leur immeuble et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autre part,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envisager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 xml:space="preserve">ventuels travaux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 xml:space="preserve">mettre en </w:t>
      </w:r>
      <w:r>
        <w:rPr>
          <w:rStyle w:val="Aucun"/>
          <w:rtl w:val="0"/>
          <w:lang w:val="fr-FR"/>
        </w:rPr>
        <w:t>œ</w:t>
      </w:r>
      <w:r>
        <w:rPr>
          <w:rStyle w:val="Aucun"/>
          <w:rtl w:val="0"/>
          <w:lang w:val="fr-FR"/>
        </w:rPr>
        <w:t>uvre dans le cadre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en-US"/>
        </w:rPr>
        <w:t xml:space="preserve">un planning pluriannuel. 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Il est destin</w:t>
      </w:r>
      <w:r>
        <w:rPr>
          <w:rStyle w:val="Aucun"/>
          <w:rtl w:val="0"/>
        </w:rPr>
        <w:t>é </w:t>
      </w:r>
      <w:r>
        <w:rPr>
          <w:rStyle w:val="Aucun"/>
          <w:rtl w:val="0"/>
        </w:rPr>
        <w:t>:</w:t>
      </w:r>
    </w:p>
    <w:p>
      <w:pPr>
        <w:pStyle w:val="List Paragraph"/>
        <w:numPr>
          <w:ilvl w:val="0"/>
          <w:numId w:val="6"/>
        </w:numPr>
        <w:bidi w:val="0"/>
        <w:ind w:right="0"/>
        <w:jc w:val="both"/>
        <w:rPr>
          <w:rtl w:val="0"/>
          <w:lang w:val="fr-FR"/>
        </w:rPr>
      </w:pPr>
      <w:r>
        <w:rPr>
          <w:rStyle w:val="Aucun"/>
          <w:rtl w:val="0"/>
          <w:lang w:val="fr-FR"/>
        </w:rPr>
        <w:t xml:space="preserve">A tout immeuble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destination partielle ou totale d'habitation relevant du statut de la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(Article L.731-1 du code de la construction et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habitation).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Il est obligatoire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>:</w:t>
      </w:r>
    </w:p>
    <w:p>
      <w:pPr>
        <w:pStyle w:val="List Paragraph"/>
        <w:numPr>
          <w:ilvl w:val="0"/>
          <w:numId w:val="6"/>
        </w:numPr>
        <w:bidi w:val="0"/>
        <w:ind w:right="0"/>
        <w:jc w:val="both"/>
        <w:rPr>
          <w:rtl w:val="0"/>
          <w:lang w:val="fr-FR"/>
        </w:rPr>
      </w:pPr>
      <w:r>
        <w:rPr>
          <w:rStyle w:val="Aucun"/>
          <w:rtl w:val="0"/>
          <w:lang w:val="fr-FR"/>
        </w:rPr>
        <w:t>Pour toute mise en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un immeuble construit depuis plus de dix ans (Article L.731-4 du code de la construction et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habitation),</w:t>
      </w:r>
    </w:p>
    <w:p>
      <w:pPr>
        <w:pStyle w:val="List Paragraph"/>
        <w:numPr>
          <w:ilvl w:val="0"/>
          <w:numId w:val="6"/>
        </w:numPr>
        <w:bidi w:val="0"/>
        <w:ind w:right="0"/>
        <w:jc w:val="both"/>
        <w:rPr>
          <w:rtl w:val="0"/>
          <w:lang w:val="fr-FR"/>
        </w:rPr>
      </w:pPr>
      <w:r>
        <w:rPr>
          <w:rStyle w:val="Aucun"/>
          <w:rtl w:val="0"/>
          <w:lang w:val="fr-FR"/>
        </w:rPr>
        <w:t>Pour un immeuble qui fait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objet d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une proc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dure pour insalubrit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et pour lequel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administration demande au Syndic de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le lui produire.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it-IT"/>
        </w:rPr>
        <w:t>Il comporte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>Une analyse de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 xml:space="preserve">tat apparent des parties communes et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quipements communs,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 xml:space="preserve">Un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tat de la situation du syndicat des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taires au regard de ses obligations 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gales et r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glementaires,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>Une analyse des am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liorations possibles concernant la gestion technique et patrimoniale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immeuble,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 xml:space="preserve">Un diagnostic de performance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nerg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tique de l'immeuble tel que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vu aux articles L. 134-3 ou L. 134-4-1 du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sent code. L'audit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nerg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tique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vu au m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me article L. 134-4-1 satisfait cette obligation,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 xml:space="preserve">Une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valuation sommaire du co</w:t>
      </w:r>
      <w:r>
        <w:rPr>
          <w:rStyle w:val="Aucun"/>
          <w:rtl w:val="0"/>
          <w:lang w:val="fr-FR"/>
        </w:rPr>
        <w:t>û</w:t>
      </w:r>
      <w:r>
        <w:rPr>
          <w:rStyle w:val="Aucun"/>
          <w:rtl w:val="0"/>
          <w:lang w:val="fr-FR"/>
        </w:rPr>
        <w:t>t ainsi que la liste des travaux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cessaires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conservation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 (notamment sur les 10 prochaines ann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es).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</w:p>
    <w:p>
      <w:pPr>
        <w:pStyle w:val="Corps"/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2.2 Cadre de mission du DTG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</w:p>
    <w:p>
      <w:pPr>
        <w:pStyle w:val="Corps"/>
      </w:pPr>
    </w:p>
    <w:p>
      <w:pPr>
        <w:pStyle w:val="List Paragraph PHPDOCX"/>
        <w:ind w:left="0" w:firstLine="0"/>
        <w:rPr>
          <w:rStyle w:val="Aucun"/>
        </w:rPr>
      </w:pPr>
      <w:r>
        <w:rPr>
          <w:rStyle w:val="Aucun"/>
          <w:rtl w:val="0"/>
          <w:lang w:val="fr-FR"/>
        </w:rPr>
        <w:t>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analyse de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tat apparent des parties communes consiste en un examen visuel des structures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 xml:space="preserve">immeuble pour ses parties visibles et accessibles sans sondages destructifs. </w:t>
      </w:r>
    </w:p>
    <w:p>
      <w:pPr>
        <w:pStyle w:val="List Paragraph PHPDOCX"/>
        <w:ind w:left="0" w:firstLine="0"/>
        <w:rPr>
          <w:rStyle w:val="Aucun"/>
        </w:rPr>
      </w:pPr>
    </w:p>
    <w:p>
      <w:pPr>
        <w:pStyle w:val="List Paragraph PHPDOCX"/>
        <w:ind w:left="0" w:firstLine="0"/>
        <w:rPr>
          <w:rStyle w:val="Aucun"/>
        </w:rPr>
      </w:pPr>
      <w:r>
        <w:rPr>
          <w:rStyle w:val="Aucun"/>
          <w:rtl w:val="0"/>
          <w:lang w:val="fr-FR"/>
        </w:rPr>
        <w:t>Le 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 s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 xml:space="preserve">engage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nous informer de tous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sordres concernant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 dont il a connaissance ainsi que des travaux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alis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ant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rieurement afin de pallier ces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sordres.</w:t>
      </w:r>
    </w:p>
    <w:p>
      <w:pPr>
        <w:pStyle w:val="List Paragraph PHPDOCX"/>
        <w:ind w:left="0" w:firstLine="0"/>
        <w:rPr>
          <w:rStyle w:val="Aucun"/>
        </w:rPr>
      </w:pPr>
    </w:p>
    <w:p>
      <w:pPr>
        <w:pStyle w:val="List Paragraph PHPDOCX"/>
        <w:ind w:left="0" w:firstLine="0"/>
        <w:rPr>
          <w:rStyle w:val="Aucun"/>
        </w:rPr>
      </w:pPr>
      <w:r>
        <w:rPr>
          <w:rStyle w:val="Aucun"/>
          <w:rtl w:val="0"/>
          <w:lang w:val="fr-FR"/>
        </w:rPr>
        <w:t>Le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sent rapport ne se substitue pas aux autres diagnostics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glementaires, comme par exemple les diagnostics amiantes, plomb,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lectricit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, gaz etc. (liste non exhaustive). En cas d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obligation, il est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cessaire de s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y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rer s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ils sont existants ou de les faire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aliser. </w:t>
      </w:r>
    </w:p>
    <w:p>
      <w:pPr>
        <w:pStyle w:val="List Paragraph PHPDOCX"/>
        <w:ind w:left="0" w:firstLine="0"/>
        <w:rPr>
          <w:rStyle w:val="Aucun"/>
        </w:rPr>
      </w:pPr>
    </w:p>
    <w:p>
      <w:pPr>
        <w:pStyle w:val="List Paragraph PHPDOCX"/>
        <w:ind w:left="0" w:firstLine="0"/>
        <w:rPr>
          <w:rStyle w:val="Aucun"/>
        </w:rPr>
      </w:pPr>
    </w:p>
    <w:p>
      <w:pPr>
        <w:pStyle w:val="List Paragraph PHPDOCX"/>
        <w:ind w:left="0" w:firstLine="0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2.3 Validit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é 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du pr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sent rapport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</w:p>
    <w:p>
      <w:pPr>
        <w:pStyle w:val="Corps"/>
      </w:pPr>
    </w:p>
    <w:p>
      <w:pPr>
        <w:pStyle w:val="Corps"/>
      </w:pPr>
      <w:r>
        <w:rPr>
          <w:rStyle w:val="Aucun"/>
          <w:rtl w:val="0"/>
        </w:rPr>
        <w:t>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indice des prix de la construction peut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voluer annuellement, la validit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valuation sommaire du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sent rapport est de 1 an. </w:t>
      </w:r>
    </w:p>
    <w:p>
      <w:pPr>
        <w:pStyle w:val="Corps"/>
      </w:pPr>
      <w:r>
        <w:rPr>
          <w:rStyle w:val="Aucun"/>
          <w:rtl w:val="0"/>
          <w:lang w:val="fr-FR"/>
        </w:rPr>
        <w:t>Concernant les pathologies identifi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es, elles sont valables le jour de la visite. En effet, de nouveaux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sordres peuvent appara</w:t>
      </w:r>
      <w:r>
        <w:rPr>
          <w:rStyle w:val="Aucun"/>
          <w:rtl w:val="0"/>
        </w:rPr>
        <w:t>î</w:t>
      </w:r>
      <w:r>
        <w:rPr>
          <w:rStyle w:val="Aucun"/>
          <w:rtl w:val="0"/>
          <w:lang w:val="pt-PT"/>
        </w:rPr>
        <w:t>tre ou s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amplifier rapidement d</w:t>
      </w:r>
      <w:r>
        <w:rPr>
          <w:rStyle w:val="Aucun"/>
          <w:rtl w:val="0"/>
          <w:lang w:val="fr-FR"/>
        </w:rPr>
        <w:t xml:space="preserve">û à </w:t>
      </w:r>
      <w:r>
        <w:rPr>
          <w:rStyle w:val="Aucun"/>
          <w:rtl w:val="0"/>
          <w:lang w:val="en-US"/>
        </w:rPr>
        <w:t>diff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rents facteurs, comme des intemp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ries, des grosses chaleurs, des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sordres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suite de travaux, catastrophe naturelle, accident, etc.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bookmarkStart w:name="_Hlk26796370" w:id="2"/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2.4 P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rim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è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tre de la mission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  <w:bookmarkEnd w:id="2"/>
    </w:p>
    <w:p>
      <w:pPr>
        <w:pStyle w:val="Corps"/>
      </w:pP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La mission de COPROEXPERTISES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Elle porte sur les parties visibles et accessibles, sans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montage, sondage, essai destructif ou manipulation de mobilier. 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Notre constat est visuel et apparent, appr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ci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sur des crit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res objectifs correspondant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des caract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ristiques techniques sp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cifiques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ann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 de construction de l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immeuble, hors 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habilitation.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line="240" w:lineRule="auto"/>
        <w:rPr>
          <w:rStyle w:val="Aucun"/>
          <w:outline w:val="0"/>
          <w:color w:val="000000"/>
          <w:u w:val="single"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Les avis de COPROEXPERTISES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Ils sont formul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sur la base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 examen visuel des ouvrages visibles et accessibles au jour de la visite, et sur la base de l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analyse des documents fournis par le client.</w:t>
      </w:r>
    </w:p>
    <w:p>
      <w:pPr>
        <w:pStyle w:val="Corps"/>
        <w:spacing w:after="160"/>
        <w:jc w:val="left"/>
        <w:rPr>
          <w:rStyle w:val="Aucun"/>
        </w:rPr>
      </w:pPr>
      <w:r>
        <w:rPr>
          <w:rStyle w:val="Aucun"/>
          <w:rtl w:val="0"/>
          <w:lang w:val="fr-FR"/>
        </w:rPr>
        <w:t xml:space="preserve">Ils ne pourront pas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it-IT"/>
        </w:rPr>
        <w:t>tre consid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comme exhaustifs. En effet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glementation du DTG impose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effectuer des examens visuels, sans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montage, ni sondage, ce qui ne nous permet pas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avoir une visibilit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sur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ensemble des pathologies et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tendu de certaines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gradations. En partant de ce constat, si des travaux sont envisag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s, un devis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taill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travaux devra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alis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par un </w:t>
      </w:r>
      <w:r>
        <w:rPr>
          <w:rStyle w:val="Aucun"/>
          <w:rtl w:val="0"/>
        </w:rPr>
        <w:t>« </w:t>
      </w:r>
      <w:r>
        <w:rPr>
          <w:rStyle w:val="Aucun"/>
          <w:rtl w:val="0"/>
          <w:lang w:val="fr-FR"/>
        </w:rPr>
        <w:t>homme de l</w:t>
      </w:r>
      <w:r>
        <w:rPr>
          <w:rStyle w:val="Aucun"/>
          <w:rtl w:val="0"/>
        </w:rPr>
        <w:t>’</w:t>
      </w:r>
      <w:r>
        <w:rPr>
          <w:rStyle w:val="Aucun"/>
          <w:rtl w:val="0"/>
        </w:rPr>
        <w:t>art</w:t>
      </w:r>
      <w:r>
        <w:rPr>
          <w:rStyle w:val="Aucun"/>
          <w:rtl w:val="0"/>
          <w:lang w:val="it-IT"/>
        </w:rPr>
        <w:t xml:space="preserve"> » </w:t>
      </w:r>
      <w:r>
        <w:rPr>
          <w:rStyle w:val="Aucun"/>
          <w:rtl w:val="0"/>
          <w:lang w:val="fr-FR"/>
        </w:rPr>
        <w:t>qui pourra utiliser des moyens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investigation approfondies et sp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cifiques (appareillages, sondages, etc.). 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line="240" w:lineRule="auto"/>
        <w:rPr>
          <w:rStyle w:val="Aucun"/>
          <w:outline w:val="0"/>
          <w:color w:val="000000"/>
          <w:u w:val="single" w:color="000000"/>
          <w14:textFill>
            <w14:solidFill>
              <w14:srgbClr w14:val="000000"/>
            </w14:solidFill>
          </w14:textFill>
        </w:rPr>
      </w:pPr>
      <w:bookmarkStart w:name="_Hlk26798216" w:id="3"/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Lev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es de r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serves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Les 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serves ne pourront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ê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tre lev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es que par avenant technique et financier. 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line="240" w:lineRule="auto"/>
        <w:rPr>
          <w:rStyle w:val="Aucun"/>
          <w:outline w:val="0"/>
          <w:color w:val="000000"/>
          <w:u w:val="single"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Locaux non-visit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 xml:space="preserve">s, 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ments non-accessibles ou non-visibles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Faute de mention contraire, les locaux suivants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n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ont pas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visit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:</w:t>
      </w:r>
    </w:p>
    <w:p>
      <w:pPr>
        <w:pStyle w:val="List Paragraph"/>
        <w:numPr>
          <w:ilvl w:val="0"/>
          <w:numId w:val="6"/>
        </w:numPr>
        <w:bidi w:val="0"/>
        <w:spacing w:line="240" w:lineRule="auto"/>
        <w:ind w:right="0"/>
        <w:jc w:val="both"/>
        <w:rPr>
          <w:rtl w:val="0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Les immeubles occult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ou condamn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combles perdus, vide sanitaires non accessibles ou dont 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espace est insuffisant pour y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voluer, puits de jour, locaux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acc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serv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(local technique EDF/GDF, ICP, cabine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ascenseurs,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ô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hydrocarbures et explosifs, etc.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). La visite des locaux ne se fera qu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en 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sence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une personne habilit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e.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Faute de mention contraire dans le corps du 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sent rapport (avant ou en appui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molition), n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ont pas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visit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les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ments suivants : </w:t>
      </w:r>
    </w:p>
    <w:p>
      <w:pPr>
        <w:pStyle w:val="List Paragraph"/>
        <w:numPr>
          <w:ilvl w:val="0"/>
          <w:numId w:val="8"/>
        </w:numPr>
        <w:bidi w:val="0"/>
        <w:spacing w:line="240" w:lineRule="auto"/>
        <w:ind w:right="0"/>
        <w:jc w:val="both"/>
        <w:rPr>
          <w:rtl w:val="0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Les ouvrages ou parties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ouvrages situ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une hauteur sup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rieure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3 m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tres faute de mise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disposition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une nacelle ou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quipements sp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ciaux comme requis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la commande,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bordements de toitures, bas de pentes et sabli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res,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ments de structures et ossatures sous isolations synth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tiques de type laine de verre, clapets coupe-feu (sur document uniquement), les parties encombr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objets lourds dont le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placement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tait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la charge 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alable du donneur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ordre, etc.</w:t>
      </w:r>
    </w:p>
    <w:p>
      <w:pPr>
        <w:pStyle w:val="List Paragraph"/>
        <w:numPr>
          <w:ilvl w:val="0"/>
          <w:numId w:val="8"/>
        </w:numPr>
        <w:bidi w:val="0"/>
        <w:spacing w:line="240" w:lineRule="auto"/>
        <w:ind w:right="0"/>
        <w:jc w:val="both"/>
        <w:rPr>
          <w:rtl w:val="0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Les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ments encastr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enterr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cach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conduites et canalisations non directement accessibles, poutres enrob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es, colonnes et gaines techniques non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montables, faces cach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es par des rev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ê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tements de tous types en position verticale ou horizontale et mobilier,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â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mes, etc. </w:t>
      </w:r>
    </w:p>
    <w:p>
      <w:pPr>
        <w:pStyle w:val="List Paragraph"/>
        <w:numPr>
          <w:ilvl w:val="0"/>
          <w:numId w:val="8"/>
        </w:numPr>
        <w:bidi w:val="0"/>
        <w:spacing w:line="240" w:lineRule="auto"/>
        <w:ind w:right="0"/>
        <w:jc w:val="both"/>
        <w:rPr>
          <w:rtl w:val="0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La sous face des rev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ê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tements contribuant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la fonction clos, couvert et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tanch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. 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/>
            </w14:solidFill>
          </w14:textFill>
        </w:rPr>
        <w:t>Certaines situations ont pu justifier des investigations ponctuelles non destructives,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à </w:t>
      </w:r>
      <w:r>
        <w:rPr>
          <w:rStyle w:val="Aucun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la discr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tion du technicien, qui ne sauraient engager la responsabilit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de la soci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>COPROEXPERTISES.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bookmarkEnd w:id="3"/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2.5 Limite de mission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</w:p>
    <w:p>
      <w:pPr>
        <w:pStyle w:val="Corps"/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es-ES_tradnl"/>
        </w:rPr>
        <w:t>En cons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quence, la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sente mission de COPROEXPERTISES ne saurait en aucun cas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it-IT"/>
        </w:rPr>
        <w:t>tre assimil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 xml:space="preserve">un diagnostic technique relatif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it-IT"/>
        </w:rPr>
        <w:t>rennit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en-US"/>
        </w:rPr>
        <w:t xml:space="preserve">ou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it-IT"/>
        </w:rPr>
        <w:t>la conformit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des ouvrages au regard de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glementation qui lui est applicable.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 est consid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comme ayant obtenu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ensemble des autorisations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cessaires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sa mise en service, il est donc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put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comme conforme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it-IT"/>
        </w:rPr>
        <w:t>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glementation applicable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 xml:space="preserve">poque de sa construction. 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Les questions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ordre administratif, 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gal ou 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glementaire, ne rel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vent pas de la responsabilit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du technicien.</w:t>
      </w:r>
    </w:p>
    <w:p>
      <w:pPr>
        <w:pStyle w:val="Corps"/>
        <w:rPr>
          <w:rStyle w:val="Aucun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Au cas o</w:t>
      </w:r>
      <w:r>
        <w:rPr>
          <w:rStyle w:val="Aucun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 xml:space="preserve">ù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le Diagnostic Technique Global mettrait en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vidence des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fectuosit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ou des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sordres n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cessitant des travaux de remise en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tat des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ments concern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ce 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sent Diagnostic Technique Global ne peut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ê</w:t>
      </w:r>
      <w:r>
        <w:rPr>
          <w:rStyle w:val="Aucun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tre assimil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une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tude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ex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cution et ne peut engager notre responsabilit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s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il est utilis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comme dossier de consultation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entreprises. </w:t>
      </w:r>
    </w:p>
    <w:p>
      <w:pPr>
        <w:pStyle w:val="Corps"/>
        <w:shd w:val="clear" w:color="auto" w:fill="ffffff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Ce diagnostic ne constitue pas une mission de maitrise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’œ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uvre. 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</w:rPr>
        <w:t>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autre part, le DTG a pour vocation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analyse que les parties communes et non les parties privatives,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anmoins dans certaines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existantes ou en cours de cr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ation, les parties privatives sont facilement accessibles via les parties communes par manque de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limitation physique, type barri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it-IT"/>
        </w:rPr>
        <w:t>re, cl</w:t>
      </w:r>
      <w:r>
        <w:rPr>
          <w:rStyle w:val="Aucun"/>
          <w:rtl w:val="0"/>
        </w:rPr>
        <w:t>ô</w:t>
      </w:r>
      <w:r>
        <w:rPr>
          <w:rStyle w:val="Aucun"/>
          <w:rtl w:val="0"/>
          <w:lang w:val="fr-FR"/>
        </w:rPr>
        <w:t xml:space="preserve">ture etc. Des dangers peuvent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de toutes sortes dans les parties privatives qui ne seront pas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it-IT"/>
        </w:rPr>
        <w:t>pertori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dans ce rapport, il est donc fortement recommand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bien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limiter physiquement ces parties pour limiter les dangers y aff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rant.</w:t>
      </w:r>
    </w:p>
    <w:p>
      <w:pPr>
        <w:pStyle w:val="Corps"/>
        <w:shd w:val="clear" w:color="auto" w:fill="ffffff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2.6 La conservation de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immeuble : </w:t>
      </w:r>
    </w:p>
    <w:p>
      <w:pPr>
        <w:pStyle w:val="Corps"/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Le rapport ne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juge pas de la solidit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</w:rPr>
        <w:t>intrins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es-ES_tradnl"/>
        </w:rPr>
        <w:t>que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ouvrage, il n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a pas vocation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 xml:space="preserve">se substituer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it-IT"/>
        </w:rPr>
        <w:t>un rapport de diagnostic approfondi de solidit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qui aurait pour objet la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termination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ventuelles causes de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sordres et/ou la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termination de capacit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portante par exemple.  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Des investigations compl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mentaires et ou sondages pourront s</w:t>
      </w:r>
      <w:r>
        <w:rPr>
          <w:rStyle w:val="Aucun"/>
          <w:rtl w:val="0"/>
        </w:rPr>
        <w:t>’</w:t>
      </w:r>
      <w:r>
        <w:rPr>
          <w:rStyle w:val="Aucun"/>
          <w:rtl w:val="0"/>
        </w:rPr>
        <w:t>av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rer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cessaires par un bureau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tude dans certains cas pour lever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ventuelles incertitudes sur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 xml:space="preserve">tat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ments constitutifs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en-US"/>
        </w:rPr>
        <w:t>immeuble examin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lors de la visite (hors 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rim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 xml:space="preserve">tre de la mission). </w:t>
      </w:r>
    </w:p>
    <w:p>
      <w:pPr>
        <w:pStyle w:val="Corps"/>
        <w:shd w:val="clear" w:color="auto" w:fill="ffffff"/>
        <w:rPr>
          <w:rStyle w:val="Aucun"/>
          <w:u w:val="single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2.7 La s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curit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é 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des installations et de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immeuble : </w:t>
      </w:r>
    </w:p>
    <w:p>
      <w:pPr>
        <w:pStyle w:val="Corps"/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Le rapport ne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juge pas de la conformit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 vis-</w:t>
      </w:r>
      <w:r>
        <w:rPr>
          <w:rStyle w:val="Aucun"/>
          <w:rtl w:val="0"/>
          <w:lang w:val="fr-FR"/>
        </w:rPr>
        <w:t>à</w:t>
      </w:r>
      <w:r>
        <w:rPr>
          <w:rStyle w:val="Aucun"/>
          <w:rtl w:val="0"/>
          <w:lang w:val="fr-FR"/>
        </w:rPr>
        <w:t>-vis de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glementation en mati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re de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des personnes. COPROEXPERTISES ne proc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 xml:space="preserve">de pas aux essais de fonctionnement des installations, le rapport ne se substitue pas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un rapport de v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rification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glementaire, il n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 pas pour objet de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aliser un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tat de la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it-IT"/>
        </w:rPr>
        <w:t>immeuble.</w:t>
      </w: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Du fait des risques li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aux crit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res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es-ES_tradnl"/>
        </w:rPr>
        <w:t>insalubrit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, de mise en 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rils et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it-IT"/>
        </w:rPr>
        <w:t>habitabilit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es-ES_tradnl"/>
        </w:rPr>
        <w:t>, COPROEXPERTISES consid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re que le mandataire est suffisamment inform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et qu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il reste seul juge des actions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 xml:space="preserve">mener quant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leurs imm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diatet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s.  </w:t>
      </w: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Title"/>
        <w:numPr>
          <w:ilvl w:val="0"/>
          <w:numId w:val="11"/>
        </w:numPr>
        <w:bidi w:val="0"/>
        <w:ind w:right="827"/>
        <w:jc w:val="left"/>
        <w:rPr>
          <w:sz w:val="28"/>
          <w:szCs w:val="28"/>
          <w:rtl w:val="0"/>
          <w:lang w:val="fr-FR"/>
        </w:rPr>
      </w:pPr>
      <w:r>
        <w:rPr>
          <w:rStyle w:val="Aucun"/>
          <w:sz w:val="28"/>
          <w:szCs w:val="28"/>
          <w:rtl w:val="0"/>
          <w:lang w:val="fr-FR"/>
        </w:rPr>
        <w:t>analyse de l</w:t>
      </w:r>
      <w:r>
        <w:rPr>
          <w:rStyle w:val="Aucun"/>
          <w:sz w:val="28"/>
          <w:szCs w:val="28"/>
          <w:rtl w:val="0"/>
          <w:lang w:val="fr-FR"/>
        </w:rPr>
        <w:t>’é</w:t>
      </w:r>
      <w:r>
        <w:rPr>
          <w:rStyle w:val="Aucun"/>
          <w:sz w:val="28"/>
          <w:szCs w:val="28"/>
          <w:rtl w:val="0"/>
          <w:lang w:val="fr-FR"/>
        </w:rPr>
        <w:t xml:space="preserve">tat apparent des parties communes et des </w:t>
      </w:r>
      <w:r>
        <w:rPr>
          <w:rStyle w:val="Aucun"/>
          <w:sz w:val="28"/>
          <w:szCs w:val="28"/>
          <w:rtl w:val="0"/>
          <w:lang w:val="fr-FR"/>
        </w:rPr>
        <w:t>é</w:t>
      </w:r>
      <w:r>
        <w:rPr>
          <w:rStyle w:val="Aucun"/>
          <w:sz w:val="28"/>
          <w:szCs w:val="28"/>
          <w:rtl w:val="0"/>
          <w:lang w:val="fr-FR"/>
        </w:rPr>
        <w:t>quipements communs</w:t>
      </w:r>
    </w:p>
    <w:p>
      <w:pPr>
        <w:pStyle w:val="Corps"/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3.1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tails de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analyse de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tat apparent des PC</w:t>
      </w:r>
    </w:p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tbl>
      <w:tblPr>
        <w:tblW w:w="1060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349"/>
        <w:gridCol w:w="3321"/>
        <w:gridCol w:w="4939"/>
      </w:tblGrid>
      <w:tr>
        <w:tblPrEx>
          <w:shd w:val="clear" w:color="auto" w:fill="d0ddef"/>
        </w:tblPrEx>
        <w:trPr>
          <w:trHeight w:val="2718" w:hRule="exact"/>
        </w:trPr>
        <w:tc>
          <w:tcPr>
            <w:tcW w:type="dxa" w:w="23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BATIMENT</w:t>
            </w:r>
          </w:p>
        </w:tc>
        <w:tc>
          <w:tcPr>
            <w:tcW w:type="dxa" w:w="33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FAMILLE</w:t>
            </w:r>
          </w:p>
        </w:tc>
        <w:tc>
          <w:tcPr>
            <w:tcW w:type="dxa" w:w="493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316"/>
            </w:tcMar>
            <w:vAlign w:val="top"/>
          </w:tcPr>
          <w:p>
            <w:pPr>
              <w:pStyle w:val="Table Paragraph"/>
              <w:spacing w:before="1"/>
              <w:ind w:right="236"/>
              <w:jc w:val="center"/>
              <w:rPr>
                <w:rStyle w:val="Aucun"/>
                <w:rFonts w:ascii="Gisha" w:cs="Gisha" w:hAnsi="Gisha" w:eastAsia="Gisha"/>
                <w:b w:val="1"/>
                <w:bCs w:val="1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Curatif</w:t>
            </w:r>
          </w:p>
          <w:p>
            <w:pPr>
              <w:pStyle w:val="Corps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bidi w:val="0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Connect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 curatifs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1 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Entretien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Extra (Hors Champs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Investigation)</w:t>
            </w:r>
          </w:p>
          <w:p>
            <w:pPr>
              <w:pStyle w:val="Table Paragraph"/>
              <w:spacing w:before="103"/>
              <w:ind w:right="250"/>
            </w:pPr>
            <w:r>
              <w:rPr>
                <w:rStyle w:val="Aucun"/>
                <w:rFonts w:ascii="Gisha" w:cs="Gisha" w:hAnsi="Gisha" w:eastAsia="Gisha"/>
                <w:outline w:val="0"/>
                <w:color w:val="7030a0"/>
                <w:sz w:val="28"/>
                <w:szCs w:val="28"/>
                <w:u w:color="7030a0"/>
                <w:shd w:val="clear" w:color="auto" w:fill="00ffff"/>
                <w:lang w:val="fr-FR"/>
                <w14:textFill>
                  <w14:solidFill>
                    <w14:srgbClr w14:val="7030A0"/>
                  </w14:solidFill>
                </w14:textFill>
              </w:rPr>
            </w:r>
          </w:p>
        </w:tc>
      </w:tr>
    </w:tbl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tbl>
      <w:tblPr>
        <w:tblW w:w="1060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555"/>
        <w:gridCol w:w="1794"/>
        <w:gridCol w:w="2046"/>
        <w:gridCol w:w="1984"/>
        <w:gridCol w:w="1276"/>
        <w:gridCol w:w="2954"/>
      </w:tblGrid>
      <w:tr>
        <w:tblPrEx>
          <w:shd w:val="clear" w:color="auto" w:fill="d0ddef"/>
        </w:tblPrEx>
        <w:trPr>
          <w:trHeight w:val="651" w:hRule="exact"/>
        </w:trPr>
        <w:tc>
          <w:tcPr>
            <w:tcW w:type="dxa" w:w="5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 xml:space="preserve">Localisation </w:t>
            </w:r>
          </w:p>
        </w:tc>
        <w:tc>
          <w:tcPr>
            <w:tcW w:type="dxa" w:w="20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b w:val="1"/>
                <w:bCs w:val="1"/>
                <w:rtl w:val="0"/>
                <w:lang w:val="fr-FR"/>
              </w:rPr>
              <w:t>ments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b w:val="1"/>
                <w:bCs w:val="1"/>
                <w:lang w:val="fr-FR"/>
              </w:rPr>
            </w:pPr>
          </w:p>
          <w:p>
            <w:pPr>
              <w:pStyle w:val="Table Paragraph"/>
              <w:bidi w:val="0"/>
              <w:spacing w:before="1"/>
              <w:ind w:left="0" w:right="236" w:firstLine="0"/>
              <w:jc w:val="left"/>
              <w:rPr>
                <w:rtl w:val="0"/>
              </w:rPr>
            </w:pPr>
            <w:r>
              <w:rPr>
                <w:rStyle w:val="Aucun"/>
                <w:rFonts w:ascii="Calibri" w:cs="Gisha" w:hAnsi="Calibri" w:eastAsia="Gisha"/>
                <w:b w:val="1"/>
                <w:bCs w:val="1"/>
                <w:rtl w:val="0"/>
                <w:lang w:val="fr-FR"/>
              </w:rPr>
              <w:t>Mat</w:t>
            </w:r>
            <w:r>
              <w:rPr>
                <w:rStyle w:val="Aucun"/>
                <w:rFonts w:ascii="Calibri" w:cs="Gisha" w:hAnsi="Calibri" w:eastAsia="Gisha" w:hint="default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Calibri" w:cs="Gisha" w:hAnsi="Calibri" w:eastAsia="Gisha"/>
                <w:b w:val="1"/>
                <w:bCs w:val="1"/>
                <w:rtl w:val="0"/>
                <w:lang w:val="fr-FR"/>
              </w:rPr>
              <w:t>riaux</w:t>
            </w:r>
          </w:p>
        </w:tc>
        <w:tc>
          <w:tcPr>
            <w:tcW w:type="dxa" w:w="12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316"/>
            </w:tcMar>
            <w:vAlign w:val="top"/>
          </w:tcPr>
          <w:p>
            <w:pPr>
              <w:pStyle w:val="Table Paragraph"/>
              <w:spacing w:before="1"/>
              <w:ind w:right="23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Etat</w:t>
            </w:r>
          </w:p>
        </w:tc>
        <w:tc>
          <w:tcPr>
            <w:tcW w:type="dxa" w:w="29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3281" w:hRule="exact"/>
        </w:trPr>
        <w:tc>
          <w:tcPr>
            <w:tcW w:type="dxa" w:w="5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Num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rotation automatique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2/Connect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</w:t>
            </w:r>
          </w:p>
        </w:tc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1/Menu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roulant sur tablette (Correspondant au menu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Localisation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»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2/Champ libre sur tablette et PDF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(Correspondant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la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Localisation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manuelle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»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3/Connect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 curatifs</w:t>
            </w:r>
            <w:r>
              <w:rPr>
                <w:rStyle w:val="Aucun"/>
                <w:sz w:val="20"/>
                <w:szCs w:val="20"/>
                <w:shd w:val="clear" w:color="auto" w:fill="00ffff"/>
              </w:rPr>
            </w:r>
          </w:p>
        </w:tc>
        <w:tc>
          <w:tcPr>
            <w:tcW w:type="dxa" w:w="20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1/Menu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sur tablette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(Correspondant au menu El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ments/ Mat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riaux)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2/Champ libre sur Tablette et PDF</w:t>
            </w:r>
          </w:p>
          <w:p>
            <w:pPr>
              <w:pStyle w:val="Corps"/>
              <w:widowControl w:val="0"/>
              <w:spacing w:line="240" w:lineRule="auto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3/Connect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 curatifs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</w:t>
            </w:r>
            <w:r>
              <w:rPr>
                <w:rStyle w:val="Aucun"/>
                <w:sz w:val="20"/>
                <w:szCs w:val="20"/>
                <w:shd w:val="clear" w:color="auto" w:fill="00ffff"/>
              </w:rPr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1/Menu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sur tablette (ci-dessous)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2/Champ libre sur Tablette (enregistrable)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3/Champ libre sur PDF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Style w:val="Aucun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 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 </w:t>
            </w:r>
          </w:p>
        </w:tc>
        <w:tc>
          <w:tcPr>
            <w:tcW w:type="dxa" w:w="12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29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3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outline w:val="0"/>
                <w:color w:val="ff000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1/Menu d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sur tablette</w:t>
            </w:r>
            <w:r>
              <w:rPr>
                <w:rStyle w:val="Aucun"/>
                <w:outline w:val="0"/>
                <w:color w:val="ff000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</w:t>
            </w: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Table Paragraph"/>
              <w:bidi w:val="0"/>
              <w:spacing w:line="230" w:lineRule="exact"/>
              <w:ind w:left="155" w:right="0" w:firstLine="0"/>
              <w:jc w:val="left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2/Champ libre sur tablette et PDF</w:t>
            </w: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Table Paragraph"/>
              <w:bidi w:val="0"/>
              <w:spacing w:line="230" w:lineRule="exact"/>
              <w:ind w:left="155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3/Connect</w:t>
            </w:r>
            <w:r>
              <w:rPr>
                <w:rStyle w:val="Aucun"/>
                <w:rFonts w:ascii="Gisha" w:cs="Gisha" w:hAnsi="Gisha" w:eastAsia="Gisha" w:hint="default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 curatifs</w:t>
            </w: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r>
          </w:p>
        </w:tc>
      </w:tr>
    </w:tbl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tbl>
      <w:tblPr>
        <w:tblW w:w="1065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0654"/>
      </w:tblGrid>
      <w:tr>
        <w:tblPrEx>
          <w:shd w:val="clear" w:color="auto" w:fill="d0ddef"/>
        </w:tblPrEx>
        <w:trPr>
          <w:trHeight w:val="3961" w:hRule="exact"/>
        </w:trPr>
        <w:tc>
          <w:tcPr>
            <w:tcW w:type="dxa" w:w="106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3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Photos 1 (+ </w:t>
            </w:r>
            <w:r>
              <w:rPr>
                <w:rStyle w:val="Aucun"/>
                <w:rFonts w:ascii="Calibri" w:cs="Gisha" w:hAnsi="Calibri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Ref)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                                                            Photos    2(+ </w:t>
            </w:r>
            <w:r>
              <w:rPr>
                <w:rStyle w:val="Aucun"/>
                <w:rFonts w:ascii="Calibri" w:cs="Gisha" w:hAnsi="Calibri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Ref)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                                            Photos 3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(+ </w:t>
            </w:r>
            <w:r>
              <w:rPr>
                <w:rStyle w:val="Aucun"/>
                <w:rFonts w:ascii="Calibri" w:cs="Gisha" w:hAnsi="Calibri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Ref)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                                                            </w:t>
            </w:r>
          </w:p>
          <w:p>
            <w:pPr>
              <w:pStyle w:val="Table Paragraph"/>
              <w:spacing w:line="230" w:lineRule="exact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55" w:right="0" w:firstLine="0"/>
              <w:jc w:val="left"/>
              <w:rPr>
                <w:rStyle w:val="Aucun"/>
                <w:rtl w:val="0"/>
              </w:rPr>
            </w:pPr>
            <w:r>
              <w:rPr>
                <w:rStyle w:val="Aucun"/>
                <w:rtl w:val="0"/>
              </w:rPr>
              <w:t xml:space="preserve">    </w:t>
            </w:r>
            <w:r>
              <w:rPr>
                <w:rStyle w:val="Aucun"/>
                <w:rFonts w:ascii="Gisha" w:cs="Gisha" w:hAnsi="Gisha" w:eastAsia="Gisha"/>
              </w:rPr>
              <w:drawing>
                <wp:inline distT="0" distB="0" distL="0" distR="0">
                  <wp:extent cx="1971675" cy="1478919"/>
                  <wp:effectExtent l="0" t="0" r="0" b="0"/>
                  <wp:docPr id="1073741826" name="officeArt object" descr="Pictur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icture 9" descr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89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Aucun"/>
                <w:rtl w:val="0"/>
              </w:rPr>
              <w:t xml:space="preserve">   </w:t>
            </w:r>
            <w:r>
              <w:rPr>
                <w:rStyle w:val="Aucun"/>
                <w:rFonts w:ascii="Gisha" w:cs="Gisha" w:hAnsi="Gisha" w:eastAsia="Gisha"/>
              </w:rPr>
              <w:drawing>
                <wp:inline distT="0" distB="0" distL="0" distR="0">
                  <wp:extent cx="1971675" cy="1478918"/>
                  <wp:effectExtent l="0" t="0" r="0" b="0"/>
                  <wp:docPr id="1073741827" name="officeArt object" descr="Picture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Picture 11" descr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89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Aucun"/>
                <w:rtl w:val="0"/>
              </w:rPr>
              <w:t xml:space="preserve">   </w:t>
            </w:r>
            <w:r>
              <w:rPr>
                <w:rStyle w:val="Aucun"/>
                <w:rFonts w:ascii="Gisha" w:cs="Gisha" w:hAnsi="Gisha" w:eastAsia="Gisha"/>
              </w:rPr>
              <w:drawing>
                <wp:inline distT="0" distB="0" distL="0" distR="0">
                  <wp:extent cx="1971675" cy="1478918"/>
                  <wp:effectExtent l="0" t="0" r="0" b="0"/>
                  <wp:docPr id="1073741828" name="officeArt object" descr="Pictur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Picture 13" descr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89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rps"/>
              <w:rPr>
                <w:rStyle w:val="Aucun"/>
                <w:rFonts w:ascii="Calibri" w:cs="Calibri" w:hAnsi="Calibri" w:eastAsia="Calibri"/>
              </w:rPr>
            </w:pPr>
          </w:p>
          <w:p>
            <w:pPr>
              <w:pStyle w:val="Corps"/>
              <w:tabs>
                <w:tab w:val="left" w:pos="1800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ab/>
              <w:t>Ph. 28                                         Ph. 52                                                 Ph. 64</w:t>
            </w:r>
          </w:p>
        </w:tc>
      </w:tr>
    </w:tbl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p>
      <w:pPr>
        <w:pStyle w:val="Corps"/>
        <w:spacing w:after="360" w:line="240" w:lineRule="auto"/>
        <w:ind w:right="827"/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14:textFill>
            <w14:solidFill>
              <w14:srgbClr w14:val="168687"/>
            </w14:solidFill>
          </w14:textFill>
        </w:rPr>
      </w:pPr>
    </w:p>
    <w:p>
      <w:pPr>
        <w:pStyle w:val="Corps"/>
        <w:spacing w:after="360" w:line="240" w:lineRule="auto"/>
        <w:ind w:right="827"/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14:textFill>
            <w14:solidFill>
              <w14:srgbClr w14:val="168687"/>
            </w14:solidFill>
          </w14:textFill>
        </w:rPr>
      </w:pP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4. evaluation sommaire des couts ainsi que la liste des travaux n</w:t>
      </w: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é</w:t>
      </w: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cessaires a la conservation de l</w:t>
      </w: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14:textFill>
            <w14:solidFill>
              <w14:srgbClr w14:val="168687"/>
            </w14:solidFill>
          </w14:textFill>
        </w:rPr>
        <w:t>’</w:t>
      </w: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immeuble</w:t>
      </w:r>
    </w:p>
    <w:p>
      <w:pPr>
        <w:pStyle w:val="Corps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4.1 Introduction</w:t>
      </w:r>
    </w:p>
    <w:p>
      <w:pPr>
        <w:pStyle w:val="Corps"/>
        <w:rPr>
          <w:rStyle w:val="Aucun"/>
        </w:rPr>
      </w:pPr>
      <w:r>
        <w:rPr>
          <w:rStyle w:val="Aucun"/>
          <w:rtl w:val="0"/>
        </w:rPr>
        <w:t>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objectif de cette analyse est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tablir une liste des pathologies et des travaux aff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rents pour y affecter une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valuation sommaire des co</w:t>
      </w:r>
      <w:r>
        <w:rPr>
          <w:rStyle w:val="Aucun"/>
          <w:rtl w:val="0"/>
          <w:lang w:val="fr-FR"/>
        </w:rPr>
        <w:t>û</w:t>
      </w:r>
      <w:r>
        <w:rPr>
          <w:rStyle w:val="Aucun"/>
          <w:rtl w:val="0"/>
          <w:lang w:val="en-US"/>
        </w:rPr>
        <w:t>ts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cessaires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conservation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immeuble sur les 10 prochaines ann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pt-PT"/>
        </w:rPr>
        <w:t xml:space="preserve">es. </w:t>
      </w:r>
    </w:p>
    <w:p>
      <w:pPr>
        <w:pStyle w:val="Corps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it-IT"/>
        </w:rPr>
        <w:t>La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reste souveraine quant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</w:rPr>
        <w:t>la date de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alisation des travaux aff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rents aux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en-US"/>
        </w:rPr>
        <w:t>ments list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dans le planning.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objectif de cette analyse est de veiller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ce que la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ait les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ments essentiels pour s</w:t>
      </w:r>
      <w:r>
        <w:rPr>
          <w:rStyle w:val="Aucun"/>
          <w:rtl w:val="0"/>
        </w:rPr>
        <w:t>’</w:t>
      </w:r>
      <w:r>
        <w:rPr>
          <w:rStyle w:val="Aucun"/>
          <w:rtl w:val="0"/>
        </w:rPr>
        <w:t>organiser et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voir les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penses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cessaires au bon entretien du b</w:t>
      </w:r>
      <w:r>
        <w:rPr>
          <w:rStyle w:val="Aucun"/>
          <w:rtl w:val="0"/>
        </w:rPr>
        <w:t>â</w:t>
      </w:r>
      <w:r>
        <w:rPr>
          <w:rStyle w:val="Aucun"/>
          <w:rtl w:val="0"/>
          <w:lang w:val="it-IT"/>
        </w:rPr>
        <w:t xml:space="preserve">timent. </w:t>
      </w:r>
    </w:p>
    <w:p>
      <w:pPr>
        <w:pStyle w:val="Corps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4.2 Quantification des 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ments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 TABLEAU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valuation sur 10 ans</w:t>
      </w:r>
    </w:p>
    <w:p>
      <w:pPr>
        <w:pStyle w:val="Corps"/>
      </w:pPr>
      <w:r>
        <w:rPr>
          <w:rStyle w:val="Aucun"/>
          <w:rtl w:val="0"/>
          <w:lang w:val="it-IT"/>
        </w:rPr>
        <w:t>La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sente liste de travaux est celle strictement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cessaire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conservation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immeuble : ils doivent donc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 xml:space="preserve">tre mis en </w:t>
      </w:r>
      <w:r>
        <w:rPr>
          <w:rStyle w:val="Aucun"/>
          <w:rtl w:val="0"/>
          <w:lang w:val="fr-FR"/>
        </w:rPr>
        <w:t>œ</w:t>
      </w:r>
      <w:r>
        <w:rPr>
          <w:rStyle w:val="Aucun"/>
          <w:rtl w:val="0"/>
          <w:lang w:val="fr-FR"/>
        </w:rPr>
        <w:t>uvre par le syndicat des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taires en vue de conserver et prot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ger le patrimoine commun, et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assurer la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minimale des occupants.</w:t>
      </w:r>
    </w:p>
    <w:p>
      <w:pPr>
        <w:pStyle w:val="Corps"/>
      </w:pPr>
      <w:r>
        <w:rPr>
          <w:rStyle w:val="Aucun"/>
          <w:rtl w:val="0"/>
          <w:lang w:val="fr-FR"/>
        </w:rPr>
        <w:t>Les couts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sent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s ci-apr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pt-PT"/>
        </w:rPr>
        <w:t xml:space="preserve">s correspondent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une estimation sommaire des travaux, ils ne sauraient remplacer un v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ritable devis qui devra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demand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par le ma</w:t>
      </w:r>
      <w:r>
        <w:rPr>
          <w:rStyle w:val="Aucun"/>
          <w:rtl w:val="0"/>
        </w:rPr>
        <w:t>î</w:t>
      </w:r>
      <w:r>
        <w:rPr>
          <w:rStyle w:val="Aucun"/>
          <w:rtl w:val="0"/>
          <w:lang w:val="fr-FR"/>
        </w:rPr>
        <w:t>tre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 ou par le syndicat des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taires aux professionnels concern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par ces travaux. La responsabilit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 COPROEXPERTISES ne saurait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engag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 en cas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it-IT"/>
        </w:rPr>
        <w:t>cart, m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 xml:space="preserve">me important, entre notre estimation et celle des professionnels choisis pour effectuer les travaux. </w:t>
      </w:r>
    </w:p>
    <w:p>
      <w:pPr>
        <w:pStyle w:val="Corps"/>
        <w:rPr>
          <w:rStyle w:val="Aucun"/>
          <w:sz w:val="20"/>
          <w:szCs w:val="20"/>
        </w:rPr>
      </w:pPr>
    </w:p>
    <w:p>
      <w:pPr>
        <w:pStyle w:val="Corps"/>
      </w:pPr>
      <w:r>
        <w:rPr>
          <w:rStyle w:val="Aucun"/>
          <w:rtl w:val="0"/>
          <w:lang w:val="fr-FR"/>
        </w:rPr>
        <w:t>Dans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objectif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une am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lioration de la gestion des co</w:t>
      </w:r>
      <w:r>
        <w:rPr>
          <w:rStyle w:val="Aucun"/>
          <w:rtl w:val="0"/>
          <w:lang w:val="fr-FR"/>
        </w:rPr>
        <w:t>û</w:t>
      </w:r>
      <w:r>
        <w:rPr>
          <w:rStyle w:val="Aucun"/>
          <w:rtl w:val="0"/>
          <w:lang w:val="fr-FR"/>
        </w:rPr>
        <w:t>ts et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augmentation de la dur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e de vie de chaque composant, suite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chaque intervention, il est conseill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prendre un contrat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entretien avec une entreprise accr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dit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dans le domaine concern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.  </w:t>
      </w:r>
    </w:p>
    <w:p>
      <w:pPr>
        <w:pStyle w:val="Corps"/>
        <w:spacing w:after="160"/>
        <w:jc w:val="left"/>
        <w:rPr>
          <w:rStyle w:val="Aucun"/>
          <w:shd w:val="clear" w:color="auto" w:fill="ffffff"/>
        </w:rPr>
      </w:pPr>
      <w:r>
        <w:rPr>
          <w:rStyle w:val="Aucun"/>
          <w:shd w:val="clear" w:color="auto" w:fill="ffffff"/>
          <w:rtl w:val="0"/>
        </w:rPr>
        <w:t>L</w:t>
      </w:r>
      <w:r>
        <w:rPr>
          <w:rStyle w:val="Aucun"/>
          <w:shd w:val="clear" w:color="auto" w:fill="ffffff"/>
          <w:rtl w:val="0"/>
        </w:rPr>
        <w:t>’</w:t>
      </w:r>
      <w:r>
        <w:rPr>
          <w:rStyle w:val="Aucun"/>
          <w:shd w:val="clear" w:color="auto" w:fill="ffffff"/>
          <w:rtl w:val="0"/>
        </w:rPr>
        <w:t>ex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  <w:lang w:val="fr-FR"/>
        </w:rPr>
        <w:t>cution des contrats d</w:t>
      </w:r>
      <w:r>
        <w:rPr>
          <w:rStyle w:val="Aucun"/>
          <w:shd w:val="clear" w:color="auto" w:fill="ffffff"/>
          <w:rtl w:val="0"/>
        </w:rPr>
        <w:t>’</w:t>
      </w:r>
      <w:r>
        <w:rPr>
          <w:rStyle w:val="Aucun"/>
          <w:shd w:val="clear" w:color="auto" w:fill="ffffff"/>
          <w:rtl w:val="0"/>
          <w:lang w:val="fr-FR"/>
        </w:rPr>
        <w:t xml:space="preserve">entretien est </w:t>
      </w:r>
      <w:r>
        <w:rPr>
          <w:rStyle w:val="Aucun"/>
          <w:shd w:val="clear" w:color="auto" w:fill="ffffff"/>
          <w:rtl w:val="0"/>
          <w:lang w:val="fr-FR"/>
        </w:rPr>
        <w:t xml:space="preserve">à </w:t>
      </w:r>
      <w:r>
        <w:rPr>
          <w:rStyle w:val="Aucun"/>
          <w:shd w:val="clear" w:color="auto" w:fill="ffffff"/>
          <w:rtl w:val="0"/>
          <w:lang w:val="fr-FR"/>
        </w:rPr>
        <w:t>la charge de la copropri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</w:rPr>
        <w:t>t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  <w:lang w:val="fr-FR"/>
        </w:rPr>
        <w:t xml:space="preserve">. De ce fait, les montants relatifs </w:t>
      </w:r>
      <w:r>
        <w:rPr>
          <w:rStyle w:val="Aucun"/>
          <w:shd w:val="clear" w:color="auto" w:fill="ffffff"/>
          <w:rtl w:val="0"/>
          <w:lang w:val="fr-FR"/>
        </w:rPr>
        <w:t xml:space="preserve">à </w:t>
      </w:r>
      <w:r>
        <w:rPr>
          <w:rStyle w:val="Aucun"/>
          <w:shd w:val="clear" w:color="auto" w:fill="ffffff"/>
          <w:rtl w:val="0"/>
        </w:rPr>
        <w:t>l</w:t>
      </w:r>
      <w:r>
        <w:rPr>
          <w:rStyle w:val="Aucun"/>
          <w:shd w:val="clear" w:color="auto" w:fill="ffffff"/>
          <w:rtl w:val="0"/>
        </w:rPr>
        <w:t>’</w:t>
      </w:r>
      <w:r>
        <w:rPr>
          <w:rStyle w:val="Aucun"/>
          <w:shd w:val="clear" w:color="auto" w:fill="ffffff"/>
          <w:rtl w:val="0"/>
          <w:lang w:val="fr-FR"/>
        </w:rPr>
        <w:t>entretien ne seront pas chiffr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  <w:lang w:val="fr-FR"/>
        </w:rPr>
        <w:t>s dans le pr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</w:rPr>
        <w:t>sent rapport.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</w:rPr>
        <w:t>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autre part, les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valuations sommaires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fr-FR"/>
        </w:rPr>
        <w:t>sont indiqu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es sur la base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une remise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</w:rPr>
        <w:t>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identique des ouvrages et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ments de la construction, sans tenir compte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ventuels travaux li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mise en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personnes. 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Pour rappel, en cas de travaux, le ma</w:t>
      </w:r>
      <w:r>
        <w:rPr>
          <w:rStyle w:val="Aucun"/>
          <w:rtl w:val="0"/>
        </w:rPr>
        <w:t>î</w:t>
      </w:r>
      <w:r>
        <w:rPr>
          <w:rStyle w:val="Aucun"/>
          <w:rtl w:val="0"/>
          <w:lang w:val="fr-FR"/>
        </w:rPr>
        <w:t>tre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 ou le 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 devront effectuer diagnostics/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tudes obligatoires. Par exemple,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amiante et le plomb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sentent des dangers certains pour les ouvriers. Le chiffrage des prestations des diagnostics amiantes et plombs avant travaux et le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pt-PT"/>
        </w:rPr>
        <w:t>samiantage ou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plombage ne seront pas chiffr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s dans le DTG. </w:t>
      </w: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shd w:val="clear" w:color="auto" w:fill="ffffff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687"/>
          <w:sz w:val="28"/>
          <w:szCs w:val="28"/>
          <w:u w:color="168687"/>
          <w14:textFill>
            <w14:solidFill>
              <w14:srgbClr w14:val="168687"/>
            </w14:solidFill>
          </w14:textFill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4359275</wp:posOffset>
            </wp:positionH>
            <wp:positionV relativeFrom="line">
              <wp:posOffset>-156917</wp:posOffset>
            </wp:positionV>
            <wp:extent cx="1576706" cy="488950"/>
            <wp:effectExtent l="0" t="0" r="0" b="0"/>
            <wp:wrapNone/>
            <wp:docPr id="107374182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1" descr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6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4.3 CURATIF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168687"/>
          <w:u w:color="168687"/>
          <w14:textFill>
            <w14:solidFill>
              <w14:srgbClr w14:val="168687"/>
            </w14:solidFill>
          </w14:textFill>
        </w:rPr>
      </w:pP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4.3.1 Curatif 1 (Danger imm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é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diat ou potentiel)</w:t>
      </w:r>
      <w:r>
        <w:rPr>
          <w:rStyle w:val="Aucun"/>
          <w:outline w:val="0"/>
          <w:color w:val="168687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 </w:t>
      </w:r>
      <w:r>
        <w:rPr>
          <w:rStyle w:val="Aucun"/>
          <w:outline w:val="0"/>
          <w:color w:val="168687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 xml:space="preserve">:  </w:t>
      </w:r>
    </w:p>
    <w:p>
      <w:pPr>
        <w:pStyle w:val="Corps"/>
        <w:spacing w:line="240" w:lineRule="auto"/>
        <w:rPr>
          <w:rStyle w:val="Aucun"/>
          <w:shd w:val="clear" w:color="auto" w:fill="ffffff"/>
        </w:rPr>
      </w:pPr>
      <w:r>
        <w:rPr>
          <w:rStyle w:val="Aucun"/>
          <w:shd w:val="clear" w:color="auto" w:fill="ffffff"/>
          <w:rtl w:val="0"/>
          <w:lang w:val="fr-FR"/>
        </w:rPr>
        <w:t xml:space="preserve">Le classement en </w:t>
      </w:r>
      <w:r>
        <w:rPr>
          <w:rStyle w:val="Aucun"/>
          <w:rtl w:val="0"/>
          <w:lang w:val="fr-FR"/>
        </w:rPr>
        <w:t>niveau 1 concerne le remplacement,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paration ou mise en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ouvrages et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quipements pouvant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senter un danger imm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diat. </w:t>
      </w:r>
    </w:p>
    <w:p>
      <w:pPr>
        <w:pStyle w:val="Corps"/>
        <w:shd w:val="clear" w:color="auto" w:fill="ffffff"/>
        <w:spacing w:line="240" w:lineRule="auto"/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tbl>
      <w:tblPr>
        <w:tblW w:w="9697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55"/>
        <w:gridCol w:w="1872"/>
        <w:gridCol w:w="1701"/>
        <w:gridCol w:w="1983"/>
        <w:gridCol w:w="1701"/>
        <w:gridCol w:w="1985"/>
      </w:tblGrid>
      <w:tr>
        <w:tblPrEx>
          <w:shd w:val="clear" w:color="auto" w:fill="d0ddef"/>
        </w:tblPrEx>
        <w:trPr>
          <w:trHeight w:val="608" w:hRule="exact"/>
        </w:trPr>
        <w:tc>
          <w:tcPr>
            <w:tcW w:type="dxa" w:w="4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1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ments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</w:rPr>
            </w:r>
          </w:p>
        </w:tc>
        <w:tc>
          <w:tcPr>
            <w:tcW w:type="dxa" w:w="19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Evaluation Sommaire du co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û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t</w:t>
            </w:r>
          </w:p>
        </w:tc>
        <w:tc>
          <w:tcPr>
            <w:tcW w:type="dxa" w:w="17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1271" w:hRule="exact"/>
        </w:trPr>
        <w:tc>
          <w:tcPr>
            <w:tcW w:type="dxa" w:w="4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Ref</w:t>
            </w:r>
          </w:p>
        </w:tc>
        <w:tc>
          <w:tcPr>
            <w:tcW w:type="dxa" w:w="1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9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0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3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+ de 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908" w:hRule="exact"/>
        </w:trPr>
        <w:tc>
          <w:tcPr>
            <w:tcW w:type="dxa" w:w="4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</w:t>
            </w:r>
          </w:p>
        </w:tc>
        <w:tc>
          <w:tcPr>
            <w:tcW w:type="dxa" w:w="1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Cage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escalier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Marches</w:t>
            </w:r>
          </w:p>
        </w:tc>
        <w:tc>
          <w:tcPr>
            <w:tcW w:type="dxa" w:w="19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250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500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€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/ U</w:t>
            </w:r>
          </w:p>
        </w:tc>
        <w:tc>
          <w:tcPr>
            <w:tcW w:type="dxa" w:w="17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 ans</w:t>
            </w:r>
          </w:p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paration ponctuelle</w:t>
            </w:r>
          </w:p>
        </w:tc>
      </w:tr>
    </w:tbl>
    <w:p>
      <w:pPr>
        <w:pStyle w:val="Body Text"/>
        <w:ind w:left="220" w:hanging="220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rPr>
          <w:rStyle w:val="Aucun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heading 2"/>
        <w:keepNext w:val="0"/>
        <w:keepLines w:val="0"/>
        <w:widowControl w:val="0"/>
        <w:numPr>
          <w:ilvl w:val="2"/>
          <w:numId w:val="15"/>
        </w:numPr>
        <w:bidi w:val="0"/>
        <w:spacing w:line="240" w:lineRule="auto"/>
        <w:ind w:right="611"/>
        <w:jc w:val="both"/>
        <w:rPr>
          <w:outline w:val="0"/>
          <w:color w:val="168687"/>
          <w:sz w:val="28"/>
          <w:szCs w:val="28"/>
          <w:rtl w:val="0"/>
          <w14:textFill>
            <w14:solidFill>
              <w14:srgbClr w14:val="168687"/>
            </w14:solidFill>
          </w14:textFill>
        </w:rPr>
      </w:pPr>
      <w:bookmarkStart w:name="_bookmark34" w:id="4"/>
      <w:bookmarkEnd w:id="4"/>
      <w:r>
        <w:rPr>
          <w:rStyle w:val="Aucun"/>
          <w:outline w:val="0"/>
          <w:color w:val="168687"/>
          <w:sz w:val="28"/>
          <w:szCs w:val="28"/>
          <w:u w:color="168687"/>
          <w14:textFill>
            <w14:solidFill>
              <w14:srgbClr w14:val="168687"/>
            </w14:solidFill>
          </w14:textFill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4699635</wp:posOffset>
            </wp:positionH>
            <wp:positionV relativeFrom="line">
              <wp:posOffset>-196119</wp:posOffset>
            </wp:positionV>
            <wp:extent cx="1576706" cy="488950"/>
            <wp:effectExtent l="0" t="0" r="0" b="0"/>
            <wp:wrapNone/>
            <wp:docPr id="107374183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1" descr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6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Start w:name="_Hlk27061800" w:id="5"/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Curatif 2</w:t>
      </w:r>
      <w:bookmarkEnd w:id="5"/>
      <w:r>
        <w:rPr>
          <w:rStyle w:val="Aucun"/>
          <w:outline w:val="0"/>
          <w:color w:val="168687"/>
          <w:sz w:val="28"/>
          <w:szCs w:val="28"/>
          <w:u w:color="168687"/>
          <w14:textFill>
            <w14:solidFill>
              <w14:srgbClr w14:val="168687"/>
            </w14:solidFill>
          </w14:textFill>
        </w:rPr>
        <w:tab/>
      </w:r>
      <w:r>
        <w:rPr>
          <w:rStyle w:val="Aucun"/>
          <w:outline w:val="0"/>
          <w:color w:val="168687"/>
          <w:u w:color="168687"/>
          <w14:textFill>
            <w14:solidFill>
              <w14:srgbClr w14:val="168687"/>
            </w14:solidFill>
          </w14:textFill>
        </w:rPr>
        <w:tab/>
        <w:tab/>
        <w:tab/>
        <w:tab/>
        <w:tab/>
        <w:tab/>
        <w:tab/>
        <w:tab/>
        <w:tab/>
        <w:tab/>
      </w:r>
    </w:p>
    <w:p>
      <w:pPr>
        <w:pStyle w:val="Body Text"/>
        <w:spacing w:before="11"/>
        <w:rPr>
          <w:rStyle w:val="Aucun"/>
          <w:rFonts w:ascii="Gisha" w:cs="Gisha" w:hAnsi="Gisha" w:eastAsia="Gisha"/>
          <w:sz w:val="19"/>
          <w:szCs w:val="19"/>
          <w:lang w:val="fr-FR"/>
        </w:rPr>
      </w:pPr>
    </w:p>
    <w:p>
      <w:pPr>
        <w:pStyle w:val="Corps"/>
      </w:pPr>
      <w:r>
        <w:rPr>
          <w:rStyle w:val="Aucun"/>
          <w:rtl w:val="0"/>
          <w:lang w:val="fr-FR"/>
        </w:rPr>
        <w:t>Le classement en niveau 2 concerne le remplacement,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paration ou mise en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ouvrages et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quipements, suite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des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gradations importantes souvent dues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un manque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interventions 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g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res. Elle a une influence sur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allongement de la dur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e de vie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ments ou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quipements. </w:t>
      </w:r>
    </w:p>
    <w:p>
      <w:pPr>
        <w:pStyle w:val="Corps"/>
      </w:pPr>
    </w:p>
    <w:p>
      <w:pPr>
        <w:pStyle w:val="Body Text"/>
        <w:spacing w:before="11"/>
        <w:rPr>
          <w:rStyle w:val="Aucun"/>
          <w:rFonts w:ascii="Gisha" w:cs="Gisha" w:hAnsi="Gisha" w:eastAsia="Gisha"/>
          <w:sz w:val="19"/>
          <w:szCs w:val="19"/>
          <w:lang w:val="fr-FR"/>
        </w:rPr>
      </w:pPr>
    </w:p>
    <w:tbl>
      <w:tblPr>
        <w:tblW w:w="9273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26"/>
        <w:gridCol w:w="1701"/>
        <w:gridCol w:w="1559"/>
        <w:gridCol w:w="1843"/>
        <w:gridCol w:w="1701"/>
        <w:gridCol w:w="1843"/>
      </w:tblGrid>
      <w:tr>
        <w:tblPrEx>
          <w:shd w:val="clear" w:color="auto" w:fill="5b9bd5"/>
        </w:tblPrEx>
        <w:trPr>
          <w:trHeight w:val="616" w:hRule="exact"/>
          <w:tblHeader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tabs>
                <w:tab w:val="left" w:pos="187"/>
                <w:tab w:val="center" w:pos="341"/>
              </w:tabs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ab/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ments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</w:rPr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Evaluation Sommaire du co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û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t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1352" w:hRule="exact"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1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0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3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+ de 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822" w:hRule="exact"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Cage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escalier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Enduit + peinture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250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500,00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€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/U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(3 options de planification)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paration ponctuelle RDC</w:t>
            </w:r>
          </w:p>
        </w:tc>
      </w:tr>
    </w:tbl>
    <w:p>
      <w:pPr>
        <w:pStyle w:val="Body Text"/>
        <w:spacing w:before="11"/>
        <w:ind w:left="220" w:hanging="220"/>
        <w:rPr>
          <w:rStyle w:val="Aucun"/>
          <w:rFonts w:ascii="Gisha" w:cs="Gisha" w:hAnsi="Gisha" w:eastAsia="Gisha"/>
          <w:sz w:val="19"/>
          <w:szCs w:val="19"/>
          <w:lang w:val="fr-FR"/>
        </w:rPr>
      </w:pPr>
    </w:p>
    <w:p>
      <w:pPr>
        <w:pStyle w:val="Body Text"/>
        <w:rPr>
          <w:rStyle w:val="Aucun"/>
          <w:outline w:val="0"/>
          <w:color w:val="000000"/>
          <w:u w:color="000000"/>
          <w:lang w:val="fr-FR"/>
          <w14:textFill>
            <w14:solidFill>
              <w14:srgbClr w14:val="000000"/>
            </w14:solidFill>
          </w14:textFill>
        </w:rPr>
      </w:pPr>
    </w:p>
    <w:p>
      <w:pPr>
        <w:pStyle w:val="Body Text"/>
        <w:rPr>
          <w:rStyle w:val="Aucun"/>
          <w:outline w:val="0"/>
          <w:color w:val="000000"/>
          <w:u w:color="000000"/>
          <w:lang w:val="fr-FR"/>
          <w14:textFill>
            <w14:solidFill>
              <w14:srgbClr w14:val="000000"/>
            </w14:solidFill>
          </w14:textFill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91" w:line="240" w:lineRule="auto"/>
        <w:jc w:val="left"/>
        <w:rPr>
          <w:rStyle w:val="Aucun"/>
          <w:outline w:val="0"/>
          <w:color w:val="168687"/>
          <w:u w:color="168687"/>
          <w14:textFill>
            <w14:solidFill>
              <w14:srgbClr w14:val="168687"/>
            </w14:solidFill>
          </w14:textFill>
        </w:rPr>
      </w:pPr>
      <w:r>
        <w:rPr>
          <w:rStyle w:val="Aucun"/>
          <w:outline w:val="0"/>
          <w:color w:val="168687"/>
          <w:u w:color="168687"/>
          <w14:textFill>
            <w14:solidFill>
              <w14:srgbClr w14:val="168687"/>
            </w14:solidFill>
          </w14:textFill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4726761</wp:posOffset>
            </wp:positionH>
            <wp:positionV relativeFrom="line">
              <wp:posOffset>72857</wp:posOffset>
            </wp:positionV>
            <wp:extent cx="1576706" cy="488950"/>
            <wp:effectExtent l="0" t="0" r="0" b="0"/>
            <wp:wrapNone/>
            <wp:docPr id="1073741831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1" descr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6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2"/>
        <w:keepNext w:val="0"/>
        <w:keepLines w:val="0"/>
        <w:widowControl w:val="0"/>
        <w:numPr>
          <w:ilvl w:val="2"/>
          <w:numId w:val="16"/>
        </w:numPr>
        <w:bidi w:val="0"/>
        <w:spacing w:line="240" w:lineRule="auto"/>
        <w:ind w:right="611"/>
        <w:jc w:val="both"/>
        <w:rPr>
          <w:outline w:val="0"/>
          <w:color w:val="168687"/>
          <w:sz w:val="28"/>
          <w:szCs w:val="28"/>
          <w:rtl w:val="0"/>
          <w14:textFill>
            <w14:solidFill>
              <w14:srgbClr w14:val="168687"/>
            </w14:solidFill>
          </w14:textFill>
        </w:rPr>
      </w:pPr>
      <w:bookmarkStart w:name="_Hlk27061870" w:id="6"/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Curatif 3</w:t>
      </w:r>
      <w:bookmarkEnd w:id="6"/>
    </w:p>
    <w:p>
      <w:pPr>
        <w:pStyle w:val="Corps"/>
        <w:spacing w:line="240" w:lineRule="auto"/>
        <w:rPr>
          <w:rStyle w:val="Aucun"/>
        </w:rPr>
      </w:pPr>
    </w:p>
    <w:p>
      <w:pPr>
        <w:pStyle w:val="Corps"/>
        <w:spacing w:line="240" w:lineRule="auto"/>
        <w:rPr>
          <w:rStyle w:val="Aucun"/>
          <w:strike w:val="1"/>
          <w:dstrike w:val="0"/>
        </w:rPr>
      </w:pPr>
    </w:p>
    <w:p>
      <w:pPr>
        <w:pStyle w:val="Corps"/>
        <w:spacing w:line="240" w:lineRule="auto"/>
        <w:rPr>
          <w:rStyle w:val="Aucun"/>
        </w:rPr>
      </w:pPr>
      <w:r>
        <w:rPr>
          <w:rStyle w:val="Aucun"/>
          <w:rtl w:val="0"/>
          <w:lang w:val="fr-FR"/>
        </w:rPr>
        <w:t>Le classement en niveau 3 concerne le remplacement,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paration ou mise en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ouvrages et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quipements,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</w:rPr>
        <w:t>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aliser d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s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apparition des premiers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fauts afin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viter des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gradations rapides. Elle a une influence optimale sur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allongement de la dur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 de vie des ouvrages. Ce type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intervention peut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cessaire plusieurs fois pendant la dur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 de vie et limite les risques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incidents ou de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sordres. </w:t>
      </w:r>
    </w:p>
    <w:p>
      <w:pPr>
        <w:pStyle w:val="Corps"/>
        <w:spacing w:line="240" w:lineRule="auto"/>
        <w:rPr>
          <w:rStyle w:val="Aucun"/>
        </w:rPr>
      </w:pPr>
    </w:p>
    <w:p>
      <w:pPr>
        <w:pStyle w:val="Body Text"/>
        <w:spacing w:before="1"/>
        <w:rPr>
          <w:rStyle w:val="Aucun"/>
          <w:rFonts w:ascii="Gisha" w:cs="Gisha" w:hAnsi="Gisha" w:eastAsia="Gisha"/>
          <w:lang w:val="fr-FR"/>
        </w:rPr>
      </w:pPr>
    </w:p>
    <w:tbl>
      <w:tblPr>
        <w:tblW w:w="9273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26"/>
        <w:gridCol w:w="1701"/>
        <w:gridCol w:w="1559"/>
        <w:gridCol w:w="1843"/>
        <w:gridCol w:w="1701"/>
        <w:gridCol w:w="1843"/>
      </w:tblGrid>
      <w:tr>
        <w:tblPrEx>
          <w:shd w:val="clear" w:color="auto" w:fill="5b9bd5"/>
        </w:tblPrEx>
        <w:trPr>
          <w:trHeight w:val="616" w:hRule="exact"/>
          <w:tblHeader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tabs>
                <w:tab w:val="left" w:pos="187"/>
                <w:tab w:val="center" w:pos="341"/>
              </w:tabs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ab/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ments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</w:rPr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Evaluation Sommaire du co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û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t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1352" w:hRule="exact"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1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0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3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+ de 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822" w:hRule="exact"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Cage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escalier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Enduit + peinture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250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500,00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€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/U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(3 options de planification)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paration ponctuelle RDC</w:t>
            </w:r>
          </w:p>
        </w:tc>
      </w:tr>
    </w:tbl>
    <w:p>
      <w:pPr>
        <w:pStyle w:val="Body Text"/>
        <w:spacing w:before="1"/>
        <w:ind w:left="220" w:hanging="220"/>
        <w:rPr>
          <w:rStyle w:val="Aucun"/>
          <w:rFonts w:ascii="Gisha" w:cs="Gisha" w:hAnsi="Gisha" w:eastAsia="Gisha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u w:val="single"/>
          <w:lang w:val="fr-FR"/>
        </w:rPr>
      </w:pPr>
      <w:bookmarkStart w:name="_bookmark36" w:id="7"/>
      <w:bookmarkEnd w:id="7"/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.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rPr>
          <w:rStyle w:val="Aucun"/>
        </w:rPr>
      </w:pPr>
    </w:p>
    <w:p>
      <w:pPr>
        <w:pStyle w:val="Corps"/>
      </w:pPr>
    </w:p>
    <w:p>
      <w:pPr>
        <w:pStyle w:val="Corps"/>
      </w:pPr>
    </w:p>
    <w:p>
      <w:pPr>
        <w:pStyle w:val="heading 2"/>
        <w:keepNext w:val="0"/>
        <w:keepLines w:val="0"/>
        <w:widowControl w:val="0"/>
        <w:numPr>
          <w:ilvl w:val="2"/>
          <w:numId w:val="17"/>
        </w:numPr>
        <w:bidi w:val="0"/>
        <w:spacing w:line="240" w:lineRule="auto"/>
        <w:ind w:right="611"/>
        <w:jc w:val="both"/>
        <w:rPr>
          <w:outline w:val="0"/>
          <w:color w:val="168687"/>
          <w:sz w:val="28"/>
          <w:szCs w:val="28"/>
          <w:rtl w:val="0"/>
          <w14:textFill>
            <w14:solidFill>
              <w14:srgbClr w14:val="168687"/>
            </w14:solidFill>
          </w14:textFill>
        </w:rPr>
      </w:pPr>
      <w:bookmarkStart w:name="_Hlk27061947" w:id="8"/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Travaux d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’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 xml:space="preserve">entretien </w:t>
      </w:r>
      <w:bookmarkEnd w:id="8"/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Les travaux d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entretien concernent l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ensemble des entretiens r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guliers, mise en surveillance ayant pour objectif la conservation g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n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rale de l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immeuble, ils ne seront pas chiffr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s.</w:t>
      </w: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shd w:val="clear" w:color="auto" w:fill="c5e0b3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tbl>
      <w:tblPr>
        <w:tblW w:w="8989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75"/>
        <w:gridCol w:w="2023"/>
        <w:gridCol w:w="1758"/>
        <w:gridCol w:w="1697"/>
        <w:gridCol w:w="2836"/>
      </w:tblGrid>
      <w:tr>
        <w:tblPrEx>
          <w:shd w:val="clear" w:color="auto" w:fill="5b9bd5"/>
        </w:tblPrEx>
        <w:trPr>
          <w:trHeight w:val="915" w:hRule="exact"/>
          <w:tblHeader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 xml:space="preserve">ments </w:t>
            </w:r>
            <w:r>
              <w:rPr>
                <w:rStyle w:val="Aucun"/>
                <w:rFonts w:ascii="Gisha" w:cs="Gisha" w:hAnsi="Gisha" w:eastAsia="Gisha"/>
              </w:rPr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21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Annuel (par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faut)</w:t>
            </w:r>
          </w:p>
          <w:p>
            <w:pPr>
              <w:pStyle w:val="Table Paragraph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Contr</w:t>
            </w: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ô</w:t>
            </w: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le et entretien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(par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faut)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22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Sous-sol cave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Sous-sol garage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Etages courants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22 Extincteurs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45 ferme-portes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 extracteurs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Annuel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N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ant</w:t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23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Ascenseur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 blocs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Annuel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N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ant</w:t>
            </w:r>
          </w:p>
        </w:tc>
      </w:tr>
    </w:tbl>
    <w:p>
      <w:pPr>
        <w:pStyle w:val="Body Text"/>
        <w:ind w:left="220" w:hanging="220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Corps"/>
      </w:pPr>
    </w:p>
    <w:p>
      <w:pPr>
        <w:pStyle w:val="Corps"/>
      </w:pPr>
    </w:p>
    <w:p>
      <w:pPr>
        <w:pStyle w:val="heading 2"/>
        <w:keepNext w:val="0"/>
        <w:keepLines w:val="0"/>
        <w:widowControl w:val="0"/>
        <w:numPr>
          <w:ilvl w:val="2"/>
          <w:numId w:val="18"/>
        </w:numPr>
        <w:bidi w:val="0"/>
        <w:spacing w:line="240" w:lineRule="auto"/>
        <w:ind w:right="611"/>
        <w:jc w:val="both"/>
        <w:rPr>
          <w:outline w:val="0"/>
          <w:color w:val="168687"/>
          <w:sz w:val="28"/>
          <w:szCs w:val="28"/>
          <w:rtl w:val="0"/>
          <w:lang w:val="fr-FR"/>
          <w14:textFill>
            <w14:solidFill>
              <w14:srgbClr w14:val="168687"/>
            </w14:solidFill>
          </w14:textFill>
        </w:rPr>
      </w:pP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Hors champs d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’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investigation</w:t>
      </w:r>
    </w:p>
    <w:p>
      <w:pPr>
        <w:pStyle w:val="Corps"/>
      </w:pP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Les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conisations de travaux </w:t>
      </w:r>
      <w:r>
        <w:rPr>
          <w:rStyle w:val="Aucun"/>
          <w:rtl w:val="0"/>
        </w:rPr>
        <w:t>« </w:t>
      </w:r>
      <w:r>
        <w:rPr>
          <w:rStyle w:val="Aucun"/>
          <w:rtl w:val="0"/>
          <w:lang w:val="fr-FR"/>
        </w:rPr>
        <w:t>Hors champs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en-US"/>
        </w:rPr>
        <w:t>investigation</w:t>
      </w:r>
      <w:r>
        <w:rPr>
          <w:rStyle w:val="Aucun"/>
          <w:rtl w:val="0"/>
          <w:lang w:val="it-IT"/>
        </w:rPr>
        <w:t xml:space="preserve"> » </w:t>
      </w:r>
      <w:r>
        <w:rPr>
          <w:rStyle w:val="Aucun"/>
          <w:rtl w:val="0"/>
          <w:lang w:val="fr-FR"/>
        </w:rPr>
        <w:t xml:space="preserve">portent sur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ments de la construction qui ne font pas partis du 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rim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tre de rep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rage du Diagnostic Technique Global.</w:t>
      </w:r>
    </w:p>
    <w:p>
      <w:pPr>
        <w:pStyle w:val="Corps"/>
      </w:pPr>
      <w:r>
        <w:rPr>
          <w:rStyle w:val="Aucun"/>
          <w:rtl w:val="0"/>
          <w:lang w:val="fr-FR"/>
        </w:rPr>
        <w:t>Elles sont donn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titre informatif et ne sont pas chiffr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pt-PT"/>
        </w:rPr>
        <w:t>es.</w:t>
      </w:r>
    </w:p>
    <w:p>
      <w:pPr>
        <w:pStyle w:val="Corps"/>
      </w:pPr>
    </w:p>
    <w:tbl>
      <w:tblPr>
        <w:tblW w:w="8989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75"/>
        <w:gridCol w:w="2023"/>
        <w:gridCol w:w="1758"/>
        <w:gridCol w:w="1697"/>
        <w:gridCol w:w="2836"/>
      </w:tblGrid>
      <w:tr>
        <w:tblPrEx>
          <w:shd w:val="clear" w:color="auto" w:fill="5b9bd5"/>
        </w:tblPrEx>
        <w:trPr>
          <w:trHeight w:val="915" w:hRule="exact"/>
          <w:tblHeader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 xml:space="preserve">ments </w:t>
            </w:r>
            <w:r>
              <w:rPr>
                <w:rStyle w:val="Aucun"/>
                <w:rFonts w:ascii="Gisha" w:cs="Gisha" w:hAnsi="Gisha" w:eastAsia="Gisha"/>
              </w:rPr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21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Annuel (par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faut)</w:t>
            </w:r>
          </w:p>
          <w:p>
            <w:pPr>
              <w:pStyle w:val="Table Paragraph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Contr</w:t>
            </w: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ô</w:t>
            </w: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le et entretien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(par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faut)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22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Sous-sol cave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Sous-sol garage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Etages courants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22 Extincteurs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45 ferme-portes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 extracteurs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Annuel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N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ant</w:t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23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Ascenseur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 blocs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Annuel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N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ant</w:t>
            </w:r>
          </w:p>
        </w:tc>
      </w:tr>
    </w:tbl>
    <w:p>
      <w:pPr>
        <w:pStyle w:val="Corps"/>
        <w:widowControl w:val="0"/>
        <w:spacing w:line="240" w:lineRule="auto"/>
        <w:ind w:left="220" w:hanging="220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5.SYNTHESE dpe ou audit energetique (option)</w:t>
      </w:r>
    </w:p>
    <w:p>
      <w:pPr>
        <w:pStyle w:val="Corps"/>
        <w:jc w:val="center"/>
        <w:rPr>
          <w:rStyle w:val="Strong"/>
        </w:rPr>
      </w:pPr>
      <w:r>
        <w:rPr>
          <w:rStyle w:val="Strong"/>
          <w:rtl w:val="0"/>
          <w:lang w:val="fr-FR"/>
        </w:rPr>
        <w:t>Graphiques de synth</w:t>
      </w:r>
      <w:r>
        <w:rPr>
          <w:rStyle w:val="Strong"/>
          <w:rtl w:val="0"/>
          <w:lang w:val="fr-FR"/>
        </w:rPr>
        <w:t>è</w:t>
      </w:r>
      <w:r>
        <w:rPr>
          <w:rStyle w:val="Strong"/>
          <w:rtl w:val="0"/>
          <w:lang w:val="fr-FR"/>
        </w:rPr>
        <w:t xml:space="preserve">se DPE ou Audit  </w:t>
      </w:r>
    </w:p>
    <w:p>
      <w:pPr>
        <w:pStyle w:val="Corps"/>
        <w:jc w:val="center"/>
        <w:rPr>
          <w:rStyle w:val="Aucun"/>
        </w:rPr>
      </w:pPr>
      <w:r>
        <w:rPr>
          <w:rStyle w:val="Aucun"/>
          <w:shd w:val="clear" w:color="auto" w:fill="ffff00"/>
          <w:rtl w:val="0"/>
          <w:lang w:val="fr-FR"/>
        </w:rPr>
        <w:t>(Automatiser le chiffrage des graphiques des consommations EP et de GES)</w:t>
      </w:r>
    </w:p>
    <w:p>
      <w:pPr>
        <w:pStyle w:val="Corps"/>
        <w:jc w:val="center"/>
        <w:rPr>
          <w:rStyle w:val="Strong"/>
        </w:rPr>
      </w:pPr>
      <w:r>
        <w:rPr>
          <w:rStyle w:val="Aucun"/>
          <w:rtl w:val="0"/>
          <w:lang w:val="es-ES_tradnl"/>
        </w:rPr>
        <w:t>GRAPHIQUE DPE</w:t>
      </w:r>
      <w:r>
        <w:rPr>
          <w:rStyle w:val="Strong"/>
          <w:rtl w:val="0"/>
        </w:rPr>
        <w:t xml:space="preserve"> </w:t>
      </w:r>
      <w:r>
        <w:rPr>
          <w:rStyle w:val="Aucun"/>
        </w:rPr>
        <w:drawing>
          <wp:inline distT="0" distB="0" distL="0" distR="0">
            <wp:extent cx="1262159" cy="1240403"/>
            <wp:effectExtent l="0" t="0" r="0" b="0"/>
            <wp:docPr id="1073741832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cture 6" descr="Picture 6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159" cy="12404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Strong"/>
          <w:rtl w:val="0"/>
        </w:rPr>
        <w:t xml:space="preserve">  </w:t>
      </w:r>
      <w:r>
        <w:rPr>
          <w:rStyle w:val="Strong"/>
        </w:rPr>
        <w:drawing>
          <wp:inline distT="0" distB="0" distL="0" distR="0">
            <wp:extent cx="1352357" cy="1236478"/>
            <wp:effectExtent l="0" t="0" r="0" b="0"/>
            <wp:docPr id="1073741833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11" descr="Picture 11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357" cy="12364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Strong"/>
          <w:rtl w:val="0"/>
        </w:rPr>
        <w:t xml:space="preserve">      </w:t>
      </w:r>
    </w:p>
    <w:p>
      <w:pPr>
        <w:pStyle w:val="Corps"/>
        <w:jc w:val="center"/>
        <w:rPr>
          <w:rStyle w:val="Aucun"/>
          <w:b w:val="1"/>
          <w:bCs w:val="1"/>
        </w:rPr>
      </w:pPr>
    </w:p>
    <w:p>
      <w:pPr>
        <w:pStyle w:val="Corps"/>
        <w:jc w:val="center"/>
        <w:rPr>
          <w:rStyle w:val="Strong"/>
        </w:rPr>
      </w:pPr>
      <w:r>
        <w:rPr>
          <w:rStyle w:val="Aucun"/>
          <w:rtl w:val="0"/>
          <w:lang w:val="es-ES_tradnl"/>
        </w:rPr>
        <w:t>GRAPHIQUE AUDIT</w:t>
      </w:r>
      <w:r>
        <w:rPr>
          <w:rStyle w:val="Aucun"/>
        </w:rPr>
        <w:drawing>
          <wp:inline distT="0" distB="0" distL="0" distR="0">
            <wp:extent cx="2672301" cy="1205601"/>
            <wp:effectExtent l="0" t="0" r="0" b="0"/>
            <wp:docPr id="1073741834" name="officeArt object" descr="_tx_id_10_Imag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_tx_id_10_Image 0" descr="_tx_id_10_Image 0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01" cy="1205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jc w:val="center"/>
        <w:rPr>
          <w:rStyle w:val="Aucun"/>
          <w:b w:val="1"/>
          <w:bCs w:val="1"/>
        </w:rPr>
      </w:pPr>
    </w:p>
    <w:p>
      <w:pPr>
        <w:pStyle w:val="Corps"/>
        <w:jc w:val="center"/>
        <w:rPr>
          <w:rStyle w:val="Aucun"/>
        </w:rPr>
      </w:pPr>
      <w:r>
        <w:rPr>
          <w:rStyle w:val="Aucun"/>
          <w:rtl w:val="0"/>
        </w:rPr>
        <w:t>Nb.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fr-FR"/>
        </w:rPr>
        <w:t>: le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tail du </w:t>
      </w:r>
      <w:r>
        <w:rPr>
          <w:rStyle w:val="Aucun"/>
          <w:shd w:val="clear" w:color="auto" w:fill="00ffff"/>
          <w:rtl w:val="0"/>
          <w:lang w:val="de-DE"/>
        </w:rPr>
        <w:t>DPE / AUDIT</w:t>
      </w:r>
      <w:r>
        <w:rPr>
          <w:rStyle w:val="Aucun"/>
          <w:rtl w:val="0"/>
          <w:lang w:val="fr-FR"/>
        </w:rPr>
        <w:t xml:space="preserve"> sont fournis dans un document ind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pendant</w:t>
      </w:r>
    </w:p>
    <w:p>
      <w:pPr>
        <w:pStyle w:val="Corps"/>
        <w:jc w:val="center"/>
        <w:rPr>
          <w:rStyle w:val="Aucun"/>
          <w:b w:val="1"/>
          <w:bCs w:val="1"/>
        </w:rPr>
      </w:pPr>
    </w:p>
    <w:tbl>
      <w:tblPr>
        <w:tblW w:w="10333" w:type="dxa"/>
        <w:jc w:val="center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544"/>
        <w:gridCol w:w="3752"/>
        <w:gridCol w:w="1984"/>
        <w:gridCol w:w="2053"/>
      </w:tblGrid>
      <w:tr>
        <w:tblPrEx>
          <w:shd w:val="clear" w:color="auto" w:fill="d0ddef"/>
        </w:tblPrEx>
        <w:trPr>
          <w:trHeight w:val="701" w:hRule="exact"/>
        </w:trPr>
        <w:tc>
          <w:tcPr>
            <w:tcW w:type="dxa" w:w="254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Designation</w:t>
            </w:r>
          </w:p>
        </w:tc>
        <w:tc>
          <w:tcPr>
            <w:tcW w:type="dxa" w:w="37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Remarque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b w:val="1"/>
                <w:bCs w:val="1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 xml:space="preserve">Consommation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tique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kWh ep/m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²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.an</w:t>
            </w:r>
          </w:p>
        </w:tc>
        <w:tc>
          <w:tcPr>
            <w:tcW w:type="dxa" w:w="20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b w:val="1"/>
                <w:bCs w:val="1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Emission GES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Kg eqCo2/m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²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.an</w:t>
            </w:r>
          </w:p>
        </w:tc>
      </w:tr>
      <w:tr>
        <w:tblPrEx>
          <w:shd w:val="clear" w:color="auto" w:fill="d0ddef"/>
        </w:tblPrEx>
        <w:trPr>
          <w:trHeight w:val="333" w:hRule="exact"/>
        </w:trPr>
        <w:tc>
          <w:tcPr>
            <w:tcW w:type="dxa" w:w="254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3" w:firstLine="0"/>
              <w:jc w:val="left"/>
            </w:pPr>
            <w:r>
              <w:rPr>
                <w:rStyle w:val="Aucun"/>
                <w:rtl w:val="0"/>
                <w:lang w:val="fr-FR"/>
              </w:rPr>
              <w:t xml:space="preserve">Diagnostic de performance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nerg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</w:t>
            </w:r>
          </w:p>
        </w:tc>
        <w:tc>
          <w:tcPr>
            <w:tcW w:type="dxa" w:w="37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Corps"/>
              <w:widowControl w:val="0"/>
              <w:bidi w:val="0"/>
              <w:spacing w:line="230" w:lineRule="exact"/>
              <w:ind w:left="0" w:right="0" w:firstLine="0"/>
              <w:jc w:val="left"/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- Sans objet (non concern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) 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– 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Chauffage non collectif</w:t>
            </w:r>
          </w:p>
          <w:p>
            <w:pPr>
              <w:pStyle w:val="List Paragraph"/>
              <w:widowControl w:val="0"/>
              <w:numPr>
                <w:ilvl w:val="0"/>
                <w:numId w:val="19"/>
              </w:numPr>
              <w:bidi w:val="0"/>
              <w:spacing w:before="2" w:line="240" w:lineRule="auto"/>
              <w:ind w:right="0"/>
              <w:jc w:val="left"/>
              <w:rPr>
                <w:sz w:val="16"/>
                <w:szCs w:val="16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- Champ libre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en-US"/>
                <w14:textFill>
                  <w14:solidFill>
                    <w14:srgbClr w14:val="FF0000"/>
                  </w14:solidFill>
                </w14:textFill>
              </w:rPr>
              <w:t>454</w:t>
            </w:r>
          </w:p>
        </w:tc>
        <w:tc>
          <w:tcPr>
            <w:tcW w:type="dxa" w:w="20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en-US"/>
                <w14:textFill>
                  <w14:solidFill>
                    <w14:srgbClr w14:val="FF0000"/>
                  </w14:solidFill>
                </w14:textFill>
              </w:rPr>
              <w:t>14</w:t>
            </w:r>
          </w:p>
        </w:tc>
      </w:tr>
      <w:tr>
        <w:tblPrEx>
          <w:shd w:val="clear" w:color="auto" w:fill="d0ddef"/>
        </w:tblPrEx>
        <w:trPr>
          <w:trHeight w:val="254" w:hRule="exact"/>
        </w:trPr>
        <w:tc>
          <w:tcPr>
            <w:tcW w:type="dxa" w:w="254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3" w:firstLine="0"/>
              <w:jc w:val="left"/>
            </w:pPr>
            <w:r>
              <w:rPr>
                <w:rStyle w:val="Aucun"/>
                <w:rtl w:val="0"/>
                <w:lang w:val="fr-FR"/>
              </w:rPr>
              <w:t xml:space="preserve">Audit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nerg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</w:t>
            </w:r>
          </w:p>
        </w:tc>
        <w:tc>
          <w:tcPr>
            <w:tcW w:type="dxa" w:w="37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Corps"/>
              <w:widowControl w:val="0"/>
              <w:bidi w:val="0"/>
              <w:spacing w:line="230" w:lineRule="exact"/>
              <w:ind w:left="0" w:right="0" w:firstLine="0"/>
              <w:jc w:val="left"/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- Sans objet (non concern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) ) 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– 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Chauffage non collectif</w:t>
            </w:r>
          </w:p>
          <w:p>
            <w:pPr>
              <w:pStyle w:val="Corps"/>
              <w:widowControl w:val="0"/>
              <w:bidi w:val="0"/>
              <w:spacing w:line="230" w:lineRule="exact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- Champ libre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en-US"/>
                <w14:textFill>
                  <w14:solidFill>
                    <w14:srgbClr w14:val="FF0000"/>
                  </w14:solidFill>
                </w14:textFill>
              </w:rPr>
              <w:t>NC</w:t>
            </w:r>
          </w:p>
        </w:tc>
        <w:tc>
          <w:tcPr>
            <w:tcW w:type="dxa" w:w="20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en-US"/>
                <w14:textFill>
                  <w14:solidFill>
                    <w14:srgbClr w14:val="FF0000"/>
                  </w14:solidFill>
                </w14:textFill>
              </w:rPr>
              <w:t>NC</w:t>
            </w:r>
          </w:p>
        </w:tc>
      </w:tr>
    </w:tbl>
    <w:p>
      <w:pPr>
        <w:pStyle w:val="Corps"/>
        <w:widowControl w:val="0"/>
        <w:spacing w:line="240" w:lineRule="auto"/>
        <w:ind w:left="220" w:hanging="220"/>
        <w:jc w:val="center"/>
        <w:rPr>
          <w:rStyle w:val="Aucun"/>
          <w:b w:val="1"/>
          <w:bCs w:val="1"/>
        </w:rPr>
      </w:pPr>
    </w:p>
    <w:p>
      <w:pPr>
        <w:pStyle w:val="Corps"/>
        <w:rPr>
          <w:rStyle w:val="Aucun"/>
          <w:b w:val="1"/>
          <w:bCs w:val="1"/>
        </w:rPr>
      </w:pPr>
    </w:p>
    <w:p>
      <w:pPr>
        <w:pStyle w:val="Body Text"/>
        <w:rPr>
          <w:rStyle w:val="Aucun"/>
          <w:rFonts w:ascii="Gisha" w:cs="Gisha" w:hAnsi="Gisha" w:eastAsia="Gisha"/>
          <w:sz w:val="18"/>
          <w:szCs w:val="18"/>
          <w:u w:val="single"/>
          <w:lang w:val="fr-FR"/>
        </w:rPr>
      </w:pP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 xml:space="preserve">Nature du bilan 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nerg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tique :</w:t>
      </w:r>
    </w:p>
    <w:p>
      <w:pPr>
        <w:pStyle w:val="Corps"/>
        <w:widowControl w:val="0"/>
        <w:spacing w:before="1" w:line="240" w:lineRule="auto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 xml:space="preserve">Les immeubles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es-ES_tradnl"/>
        </w:rPr>
        <w:t>quip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s d'une installation collective de chauffage ou de refroidissement (climatisation) doivent faire l'objet d'un bilan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tique.</w:t>
      </w: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La nature de ce bilan d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pend des caract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ristiques de la copropri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.</w:t>
      </w: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b w:val="1"/>
          <w:bCs w:val="1"/>
          <w:sz w:val="18"/>
          <w:szCs w:val="18"/>
        </w:rPr>
      </w:pPr>
    </w:p>
    <w:p>
      <w:pPr>
        <w:pStyle w:val="Body Text"/>
        <w:rPr>
          <w:rStyle w:val="Aucun"/>
          <w:rFonts w:ascii="Gisha" w:cs="Gisha" w:hAnsi="Gisha" w:eastAsia="Gisha"/>
          <w:sz w:val="18"/>
          <w:szCs w:val="18"/>
          <w:u w:val="single"/>
          <w:lang w:val="fr-FR"/>
        </w:rPr>
      </w:pP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Copropri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t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s de 50 lots et plus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 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: Audit Energ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tique</w:t>
      </w:r>
    </w:p>
    <w:p>
      <w:pPr>
        <w:pStyle w:val="Corps"/>
        <w:widowControl w:val="0"/>
        <w:spacing w:before="1" w:line="229" w:lineRule="exact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 xml:space="preserve">Un audit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tique doit </w:t>
      </w:r>
      <w:r>
        <w:rPr>
          <w:rStyle w:val="Aucun"/>
          <w:sz w:val="18"/>
          <w:szCs w:val="18"/>
          <w:rtl w:val="0"/>
          <w:lang w:val="fr-FR"/>
        </w:rPr>
        <w:t>ê</w:t>
      </w:r>
      <w:r>
        <w:rPr>
          <w:rStyle w:val="Aucun"/>
          <w:sz w:val="18"/>
          <w:szCs w:val="18"/>
          <w:rtl w:val="0"/>
          <w:lang w:val="fr-FR"/>
        </w:rPr>
        <w:t>tre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alis</w:t>
      </w:r>
      <w:r>
        <w:rPr>
          <w:rStyle w:val="Aucun"/>
          <w:sz w:val="18"/>
          <w:szCs w:val="18"/>
          <w:rtl w:val="0"/>
          <w:lang w:val="fr-FR"/>
        </w:rPr>
        <w:t xml:space="preserve">é </w:t>
      </w:r>
      <w:r>
        <w:rPr>
          <w:rStyle w:val="Aucun"/>
          <w:sz w:val="18"/>
          <w:szCs w:val="18"/>
          <w:rtl w:val="0"/>
          <w:lang w:val="fr-FR"/>
        </w:rPr>
        <w:t>dans votre copropri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t</w:t>
      </w:r>
      <w:r>
        <w:rPr>
          <w:rStyle w:val="Aucun"/>
          <w:sz w:val="18"/>
          <w:szCs w:val="18"/>
          <w:rtl w:val="0"/>
          <w:lang w:val="fr-FR"/>
        </w:rPr>
        <w:t xml:space="preserve">é </w:t>
      </w:r>
      <w:r>
        <w:rPr>
          <w:rStyle w:val="Aucun"/>
          <w:sz w:val="18"/>
          <w:szCs w:val="18"/>
          <w:rtl w:val="0"/>
          <w:lang w:val="fr-FR"/>
        </w:rPr>
        <w:t>si :</w:t>
      </w:r>
    </w:p>
    <w:p>
      <w:pPr>
        <w:pStyle w:val="Corps"/>
        <w:widowControl w:val="0"/>
        <w:numPr>
          <w:ilvl w:val="0"/>
          <w:numId w:val="21"/>
        </w:numPr>
        <w:bidi w:val="0"/>
        <w:spacing w:line="229" w:lineRule="exact"/>
        <w:ind w:right="0"/>
        <w:jc w:val="left"/>
        <w:rPr>
          <w:sz w:val="18"/>
          <w:szCs w:val="18"/>
          <w:rtl w:val="0"/>
          <w:lang w:val="fr-FR"/>
        </w:rPr>
      </w:pPr>
      <w:r>
        <w:rPr>
          <w:rStyle w:val="Aucun"/>
          <w:sz w:val="18"/>
          <w:szCs w:val="18"/>
          <w:rtl w:val="0"/>
          <w:lang w:val="fr-FR"/>
        </w:rPr>
        <w:t xml:space="preserve">Elle est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es-ES_tradnl"/>
        </w:rPr>
        <w:t>quip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 d'une installation collective de chauffage ou de</w:t>
      </w:r>
      <w:r>
        <w:rPr>
          <w:rStyle w:val="Aucun"/>
          <w:spacing w:val="-30"/>
          <w:sz w:val="18"/>
          <w:szCs w:val="18"/>
          <w:rtl w:val="0"/>
        </w:rPr>
        <w:t xml:space="preserve"> </w:t>
      </w:r>
      <w:r>
        <w:rPr>
          <w:rStyle w:val="Aucun"/>
          <w:sz w:val="18"/>
          <w:szCs w:val="18"/>
          <w:rtl w:val="0"/>
          <w:lang w:val="fr-FR"/>
        </w:rPr>
        <w:t>refroidissement,</w:t>
      </w:r>
    </w:p>
    <w:p>
      <w:pPr>
        <w:pStyle w:val="Corps"/>
        <w:widowControl w:val="0"/>
        <w:numPr>
          <w:ilvl w:val="0"/>
          <w:numId w:val="21"/>
        </w:numPr>
        <w:bidi w:val="0"/>
        <w:spacing w:line="240" w:lineRule="auto"/>
        <w:ind w:right="0"/>
        <w:jc w:val="left"/>
        <w:rPr>
          <w:sz w:val="18"/>
          <w:szCs w:val="18"/>
          <w:rtl w:val="0"/>
          <w:lang w:val="fr-FR"/>
        </w:rPr>
      </w:pPr>
      <w:r>
        <w:rPr>
          <w:rStyle w:val="Aucun"/>
          <w:sz w:val="18"/>
          <w:szCs w:val="18"/>
          <w:rtl w:val="0"/>
          <w:lang w:val="fr-FR"/>
        </w:rPr>
        <w:t xml:space="preserve">Elle se compose d'au moins 50 </w:t>
      </w:r>
      <w:r>
        <w:rPr>
          <w:rStyle w:val="Hyperlink.1"/>
          <w:sz w:val="18"/>
          <w:szCs w:val="18"/>
        </w:rPr>
        <w:fldChar w:fldCharType="begin" w:fldLock="0"/>
      </w:r>
      <w:r>
        <w:rPr>
          <w:rStyle w:val="Hyperlink.1"/>
          <w:sz w:val="18"/>
          <w:szCs w:val="18"/>
        </w:rPr>
        <w:instrText xml:space="preserve"> HYPERLINK "https://www.service-public.fr/particuliers/glossaire/R38693"</w:instrText>
      </w:r>
      <w:r>
        <w:rPr>
          <w:rStyle w:val="Hyperlink.1"/>
          <w:sz w:val="18"/>
          <w:szCs w:val="18"/>
        </w:rPr>
        <w:fldChar w:fldCharType="separate" w:fldLock="0"/>
      </w:r>
      <w:r>
        <w:rPr>
          <w:rStyle w:val="Hyperlink.1"/>
          <w:sz w:val="18"/>
          <w:szCs w:val="18"/>
          <w:rtl w:val="0"/>
          <w:lang w:val="en-US"/>
        </w:rPr>
        <w:t>lots de</w:t>
      </w:r>
      <w:r>
        <w:rPr>
          <w:rStyle w:val="Aucun"/>
          <w:spacing w:val="-16"/>
          <w:sz w:val="18"/>
          <w:szCs w:val="18"/>
          <w:rtl w:val="0"/>
        </w:rPr>
        <w:t xml:space="preserve"> </w:t>
      </w:r>
      <w:r>
        <w:rPr>
          <w:rStyle w:val="Hyperlink.1"/>
          <w:sz w:val="18"/>
          <w:szCs w:val="18"/>
          <w:rtl w:val="0"/>
          <w:lang w:val="it-IT"/>
        </w:rPr>
        <w:t>copropri</w:t>
      </w:r>
      <w:r>
        <w:rPr>
          <w:rStyle w:val="Hyperlink.1"/>
          <w:sz w:val="18"/>
          <w:szCs w:val="18"/>
          <w:rtl w:val="0"/>
          <w:lang w:val="fr-FR"/>
        </w:rPr>
        <w:t>é</w:t>
      </w:r>
      <w:r>
        <w:rPr>
          <w:rStyle w:val="Hyperlink.1"/>
          <w:sz w:val="18"/>
          <w:szCs w:val="18"/>
          <w:rtl w:val="0"/>
        </w:rPr>
        <w:t>t</w:t>
      </w:r>
      <w:r>
        <w:rPr>
          <w:rStyle w:val="Hyperlink.1"/>
          <w:sz w:val="18"/>
          <w:szCs w:val="18"/>
          <w:rtl w:val="0"/>
          <w:lang w:val="fr-FR"/>
        </w:rPr>
        <w:t xml:space="preserve">é </w:t>
      </w:r>
      <w:r>
        <w:rPr>
          <w:rStyle w:val="Hyperlink.1"/>
          <w:sz w:val="18"/>
          <w:szCs w:val="18"/>
          <w:rtl w:val="0"/>
          <w:lang w:val="fr-FR"/>
        </w:rPr>
        <w:t>(caves/garages etc inclus),</w:t>
      </w:r>
      <w:r>
        <w:rPr>
          <w:sz w:val="18"/>
          <w:szCs w:val="18"/>
        </w:rPr>
        <w:fldChar w:fldCharType="end" w:fldLock="0"/>
      </w:r>
    </w:p>
    <w:p>
      <w:pPr>
        <w:pStyle w:val="Corps"/>
        <w:widowControl w:val="0"/>
        <w:numPr>
          <w:ilvl w:val="0"/>
          <w:numId w:val="21"/>
        </w:numPr>
        <w:bidi w:val="0"/>
        <w:spacing w:line="240" w:lineRule="auto"/>
        <w:ind w:right="0"/>
        <w:jc w:val="left"/>
        <w:rPr>
          <w:sz w:val="18"/>
          <w:szCs w:val="18"/>
          <w:rtl w:val="0"/>
          <w:lang w:val="fr-FR"/>
        </w:rPr>
      </w:pPr>
      <w:r>
        <w:rPr>
          <w:rStyle w:val="Hyperlink.1"/>
          <w:sz w:val="18"/>
          <w:szCs w:val="18"/>
          <w:rtl w:val="0"/>
          <w:lang w:val="fr-FR"/>
        </w:rPr>
        <w:t xml:space="preserve">Le permis de construire de l'immeuble a </w:t>
      </w:r>
      <w:r>
        <w:rPr>
          <w:rStyle w:val="Hyperlink.1"/>
          <w:sz w:val="18"/>
          <w:szCs w:val="18"/>
          <w:rtl w:val="0"/>
          <w:lang w:val="fr-FR"/>
        </w:rPr>
        <w:t>é</w:t>
      </w:r>
      <w:r>
        <w:rPr>
          <w:rStyle w:val="Hyperlink.1"/>
          <w:sz w:val="18"/>
          <w:szCs w:val="18"/>
          <w:rtl w:val="0"/>
        </w:rPr>
        <w:t>t</w:t>
      </w:r>
      <w:r>
        <w:rPr>
          <w:rStyle w:val="Hyperlink.1"/>
          <w:sz w:val="18"/>
          <w:szCs w:val="18"/>
          <w:rtl w:val="0"/>
          <w:lang w:val="fr-FR"/>
        </w:rPr>
        <w:t xml:space="preserve">é </w:t>
      </w:r>
      <w:r>
        <w:rPr>
          <w:rStyle w:val="Hyperlink.1"/>
          <w:sz w:val="18"/>
          <w:szCs w:val="18"/>
          <w:rtl w:val="0"/>
        </w:rPr>
        <w:t>d</w:t>
      </w:r>
      <w:r>
        <w:rPr>
          <w:rStyle w:val="Hyperlink.1"/>
          <w:sz w:val="18"/>
          <w:szCs w:val="18"/>
          <w:rtl w:val="0"/>
          <w:lang w:val="fr-FR"/>
        </w:rPr>
        <w:t>é</w:t>
      </w:r>
      <w:r>
        <w:rPr>
          <w:rStyle w:val="Hyperlink.1"/>
          <w:sz w:val="18"/>
          <w:szCs w:val="18"/>
          <w:rtl w:val="0"/>
        </w:rPr>
        <w:t>pos</w:t>
      </w:r>
      <w:r>
        <w:rPr>
          <w:rStyle w:val="Hyperlink.1"/>
          <w:sz w:val="18"/>
          <w:szCs w:val="18"/>
          <w:rtl w:val="0"/>
          <w:lang w:val="fr-FR"/>
        </w:rPr>
        <w:t xml:space="preserve">é </w:t>
      </w:r>
      <w:r>
        <w:rPr>
          <w:rStyle w:val="Hyperlink.1"/>
          <w:sz w:val="18"/>
          <w:szCs w:val="18"/>
          <w:rtl w:val="0"/>
          <w:lang w:val="fr-FR"/>
        </w:rPr>
        <w:t>avant le 1er juin 2001.</w:t>
      </w: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it-IT"/>
        </w:rPr>
        <w:t xml:space="preserve">L'audit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 permet d'estimer la consommation annuelle du b</w:t>
      </w:r>
      <w:r>
        <w:rPr>
          <w:rStyle w:val="Aucun"/>
          <w:sz w:val="18"/>
          <w:szCs w:val="18"/>
          <w:rtl w:val="0"/>
        </w:rPr>
        <w:t>â</w:t>
      </w:r>
      <w:r>
        <w:rPr>
          <w:rStyle w:val="Aucun"/>
          <w:sz w:val="18"/>
          <w:szCs w:val="18"/>
          <w:rtl w:val="0"/>
          <w:lang w:val="fr-FR"/>
        </w:rPr>
        <w:t>timent et de faire des suggestions de travaux pour en am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liorer la performance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tique.</w:t>
      </w: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L'audit est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alis</w:t>
      </w:r>
      <w:r>
        <w:rPr>
          <w:rStyle w:val="Aucun"/>
          <w:sz w:val="18"/>
          <w:szCs w:val="18"/>
          <w:rtl w:val="0"/>
          <w:lang w:val="fr-FR"/>
        </w:rPr>
        <w:t xml:space="preserve">é </w:t>
      </w:r>
      <w:r>
        <w:rPr>
          <w:rStyle w:val="Aucun"/>
          <w:sz w:val="18"/>
          <w:szCs w:val="18"/>
          <w:rtl w:val="0"/>
          <w:lang w:val="fr-FR"/>
        </w:rPr>
        <w:t>pour l'ensemble de l'immeuble, c'est-</w:t>
      </w:r>
      <w:r>
        <w:rPr>
          <w:rStyle w:val="Aucun"/>
          <w:sz w:val="18"/>
          <w:szCs w:val="18"/>
          <w:rtl w:val="0"/>
          <w:lang w:val="fr-FR"/>
        </w:rPr>
        <w:t>à</w:t>
      </w:r>
      <w:r>
        <w:rPr>
          <w:rStyle w:val="Aucun"/>
          <w:sz w:val="18"/>
          <w:szCs w:val="18"/>
          <w:rtl w:val="0"/>
          <w:lang w:val="fr-FR"/>
        </w:rPr>
        <w:t>-dire pour les parties communes et toutes les parties privatives.</w:t>
      </w:r>
    </w:p>
    <w:p>
      <w:pPr>
        <w:pStyle w:val="Corps"/>
        <w:widowControl w:val="0"/>
        <w:spacing w:line="229" w:lineRule="exact"/>
        <w:ind w:left="112" w:firstLine="0"/>
        <w:jc w:val="left"/>
        <w:rPr>
          <w:rStyle w:val="Hyperlink.1"/>
          <w:b w:val="1"/>
          <w:bCs w:val="1"/>
          <w:sz w:val="18"/>
          <w:szCs w:val="18"/>
        </w:rPr>
      </w:pPr>
    </w:p>
    <w:p>
      <w:pPr>
        <w:pStyle w:val="Body Text"/>
        <w:rPr>
          <w:rStyle w:val="Aucun"/>
          <w:rFonts w:ascii="Gisha" w:cs="Gisha" w:hAnsi="Gisha" w:eastAsia="Gisha"/>
          <w:sz w:val="18"/>
          <w:szCs w:val="18"/>
          <w:u w:val="single"/>
          <w:lang w:val="fr-FR"/>
        </w:rPr>
      </w:pP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Copropri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t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s de moins de 50 lots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 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: DPE Collectif</w:t>
      </w:r>
    </w:p>
    <w:p>
      <w:pPr>
        <w:pStyle w:val="Corps"/>
        <w:widowControl w:val="0"/>
        <w:spacing w:line="240" w:lineRule="auto"/>
        <w:ind w:left="112" w:right="918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Les autres copropri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pt-PT"/>
        </w:rPr>
        <w:t>s dot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es d'une installation collective de chauffage ou de refroidissement doivent faire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aliser un diagnostic de performance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 (DPE) collectif.</w:t>
      </w:r>
    </w:p>
    <w:p>
      <w:pPr>
        <w:pStyle w:val="Corps"/>
        <w:widowControl w:val="0"/>
        <w:spacing w:before="1" w:line="240" w:lineRule="auto"/>
        <w:ind w:left="112" w:right="278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Son contenu permet de d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terminer la consommation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elle ou estim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 du b</w:t>
      </w:r>
      <w:r>
        <w:rPr>
          <w:rStyle w:val="Aucun"/>
          <w:sz w:val="18"/>
          <w:szCs w:val="18"/>
          <w:rtl w:val="0"/>
        </w:rPr>
        <w:t>â</w:t>
      </w:r>
      <w:r>
        <w:rPr>
          <w:rStyle w:val="Aucun"/>
          <w:sz w:val="18"/>
          <w:szCs w:val="18"/>
          <w:rtl w:val="0"/>
          <w:lang w:val="fr-FR"/>
        </w:rPr>
        <w:t>timent au regard de valeurs de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f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rence (repr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sent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es par des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tiquettes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tiques).</w:t>
      </w:r>
    </w:p>
    <w:p>
      <w:pPr>
        <w:pStyle w:val="Corps"/>
        <w:widowControl w:val="0"/>
        <w:spacing w:line="240" w:lineRule="auto"/>
        <w:ind w:left="112" w:right="1175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Le DPE collectif s'accompagne de recommandations de travaux destin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 xml:space="preserve">s </w:t>
      </w:r>
      <w:r>
        <w:rPr>
          <w:rStyle w:val="Aucun"/>
          <w:sz w:val="18"/>
          <w:szCs w:val="18"/>
          <w:rtl w:val="0"/>
          <w:lang w:val="fr-FR"/>
        </w:rPr>
        <w:t xml:space="preserve">à </w:t>
      </w:r>
      <w:r>
        <w:rPr>
          <w:rStyle w:val="Aucun"/>
          <w:sz w:val="18"/>
          <w:szCs w:val="18"/>
          <w:rtl w:val="0"/>
        </w:rPr>
        <w:t>am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liorer cette performance. Ce diagnostic porte sur l'ensemble du b</w:t>
      </w:r>
      <w:r>
        <w:rPr>
          <w:rStyle w:val="Aucun"/>
          <w:sz w:val="18"/>
          <w:szCs w:val="18"/>
          <w:rtl w:val="0"/>
        </w:rPr>
        <w:t>â</w:t>
      </w:r>
      <w:r>
        <w:rPr>
          <w:rStyle w:val="Aucun"/>
          <w:sz w:val="18"/>
          <w:szCs w:val="18"/>
          <w:rtl w:val="0"/>
          <w:lang w:val="fr-FR"/>
        </w:rPr>
        <w:t>timent (parties communes et privatives).</w:t>
      </w:r>
    </w:p>
    <w:p>
      <w:pPr>
        <w:pStyle w:val="Corps"/>
        <w:widowControl w:val="0"/>
        <w:spacing w:line="240" w:lineRule="auto"/>
        <w:ind w:left="222" w:right="519" w:hanging="111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Il est donc valable pour chaque copropri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taire qui peut l'utiliser pour son compte en cas de vente ou de location. Attention :</w:t>
      </w:r>
    </w:p>
    <w:p>
      <w:pPr>
        <w:pStyle w:val="Corps"/>
        <w:widowControl w:val="0"/>
        <w:spacing w:line="240" w:lineRule="auto"/>
        <w:ind w:left="222" w:right="519" w:hanging="111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Le DPE a une dur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 de validit</w:t>
      </w:r>
      <w:r>
        <w:rPr>
          <w:rStyle w:val="Aucun"/>
          <w:sz w:val="18"/>
          <w:szCs w:val="18"/>
          <w:rtl w:val="0"/>
          <w:lang w:val="fr-FR"/>
        </w:rPr>
        <w:t xml:space="preserve">é </w:t>
      </w:r>
      <w:r>
        <w:rPr>
          <w:rStyle w:val="Aucun"/>
          <w:sz w:val="18"/>
          <w:szCs w:val="18"/>
          <w:rtl w:val="0"/>
        </w:rPr>
        <w:t>de 10 ans.</w:t>
      </w:r>
    </w:p>
    <w:p>
      <w:pPr>
        <w:pStyle w:val="Corps"/>
        <w:sectPr>
          <w:headerReference w:type="default" r:id="rId14"/>
          <w:footerReference w:type="default" r:id="rId15"/>
          <w:pgSz w:w="11920" w:h="16840" w:orient="portrait"/>
          <w:pgMar w:top="1620" w:right="620" w:bottom="1620" w:left="740" w:header="708" w:footer="708"/>
          <w:bidi w:val="0"/>
        </w:sect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6.etat de la situation du syndicat des coproprietaires au regard de ses obligations legales et reglementaires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6.1 Etat de la copropri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é 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au regard de la loi </w:t>
      </w:r>
    </w:p>
    <w:p>
      <w:pPr>
        <w:pStyle w:val="Corps"/>
        <w:widowControl w:val="0"/>
        <w:spacing w:before="189" w:line="240" w:lineRule="auto"/>
        <w:ind w:left="112" w:right="292" w:firstLine="0"/>
        <w:jc w:val="left"/>
        <w:rPr>
          <w:rStyle w:val="Aucun"/>
          <w:sz w:val="20"/>
          <w:szCs w:val="20"/>
        </w:rPr>
      </w:pPr>
      <w:r>
        <w:rPr>
          <w:rStyle w:val="Aucun"/>
          <w:sz w:val="20"/>
          <w:szCs w:val="20"/>
          <w:rtl w:val="0"/>
        </w:rPr>
        <w:t>L</w:t>
      </w:r>
      <w:r>
        <w:rPr>
          <w:rStyle w:val="Aucun"/>
          <w:sz w:val="20"/>
          <w:szCs w:val="20"/>
          <w:rtl w:val="0"/>
          <w:lang w:val="fr-FR"/>
        </w:rPr>
        <w:t>’é</w:t>
      </w:r>
      <w:r>
        <w:rPr>
          <w:rStyle w:val="Aucun"/>
          <w:sz w:val="20"/>
          <w:szCs w:val="20"/>
          <w:rtl w:val="0"/>
          <w:lang w:val="fr-FR"/>
        </w:rPr>
        <w:t>tat de la situation du syndicat des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taires au regard des obligations l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gales et r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glementaires effectu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s dans le cadre du Diagnostic Technique Global n</w:t>
      </w:r>
      <w:r>
        <w:rPr>
          <w:rStyle w:val="Aucun"/>
          <w:sz w:val="20"/>
          <w:szCs w:val="20"/>
          <w:rtl w:val="0"/>
        </w:rPr>
        <w:t>’</w:t>
      </w:r>
      <w:r>
        <w:rPr>
          <w:rStyle w:val="Aucun"/>
          <w:sz w:val="20"/>
          <w:szCs w:val="20"/>
          <w:rtl w:val="0"/>
          <w:lang w:val="fr-FR"/>
        </w:rPr>
        <w:t xml:space="preserve">a pas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es-ES_tradnl"/>
        </w:rPr>
        <w:t>explicit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da-DK"/>
        </w:rPr>
        <w:t>par arr</w:t>
      </w:r>
      <w:r>
        <w:rPr>
          <w:rStyle w:val="Aucun"/>
          <w:sz w:val="20"/>
          <w:szCs w:val="20"/>
          <w:rtl w:val="0"/>
          <w:lang w:val="fr-FR"/>
        </w:rPr>
        <w:t>ê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. Ainsi, les points mis en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vidence dans cette partie peuvent </w:t>
      </w:r>
      <w:r>
        <w:rPr>
          <w:rStyle w:val="Aucun"/>
          <w:sz w:val="20"/>
          <w:szCs w:val="20"/>
          <w:rtl w:val="0"/>
          <w:lang w:val="fr-FR"/>
        </w:rPr>
        <w:t>ê</w:t>
      </w:r>
      <w:r>
        <w:rPr>
          <w:rStyle w:val="Aucun"/>
          <w:sz w:val="20"/>
          <w:szCs w:val="20"/>
          <w:rtl w:val="0"/>
          <w:lang w:val="fr-FR"/>
        </w:rPr>
        <w:t>tre amen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 xml:space="preserve">s </w:t>
      </w:r>
      <w:r>
        <w:rPr>
          <w:rStyle w:val="Aucun"/>
          <w:sz w:val="20"/>
          <w:szCs w:val="20"/>
          <w:rtl w:val="0"/>
          <w:lang w:val="fr-FR"/>
        </w:rPr>
        <w:t xml:space="preserve">à </w:t>
      </w:r>
      <w:r>
        <w:rPr>
          <w:rStyle w:val="Aucun"/>
          <w:sz w:val="20"/>
          <w:szCs w:val="20"/>
          <w:rtl w:val="0"/>
          <w:lang w:val="fr-FR"/>
        </w:rPr>
        <w:t>fluctuer avec l</w:t>
      </w:r>
      <w:r>
        <w:rPr>
          <w:rStyle w:val="Aucun"/>
          <w:sz w:val="20"/>
          <w:szCs w:val="20"/>
          <w:rtl w:val="0"/>
          <w:lang w:val="fr-FR"/>
        </w:rPr>
        <w:t>’é</w:t>
      </w:r>
      <w:r>
        <w:rPr>
          <w:rStyle w:val="Aucun"/>
          <w:sz w:val="20"/>
          <w:szCs w:val="20"/>
          <w:rtl w:val="0"/>
          <w:lang w:val="fr-FR"/>
        </w:rPr>
        <w:t>volution de la r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glementation.</w:t>
      </w:r>
    </w:p>
    <w:p>
      <w:pPr>
        <w:pStyle w:val="Corps"/>
        <w:widowControl w:val="0"/>
        <w:spacing w:before="4" w:line="240" w:lineRule="auto"/>
        <w:jc w:val="left"/>
        <w:rPr>
          <w:rStyle w:val="Hyperlink.1"/>
          <w:sz w:val="20"/>
          <w:szCs w:val="20"/>
        </w:rPr>
      </w:pP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sz w:val="20"/>
          <w:szCs w:val="20"/>
        </w:rPr>
      </w:pPr>
      <w:r>
        <w:rPr>
          <w:rStyle w:val="Aucun"/>
          <w:sz w:val="20"/>
          <w:szCs w:val="20"/>
          <w:rtl w:val="0"/>
          <w:lang w:val="fr-FR"/>
        </w:rPr>
        <w:t>COPROEXPERTISES a donc repris les diff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rents chapitres du Code de Construction et de l</w:t>
      </w:r>
      <w:r>
        <w:rPr>
          <w:rStyle w:val="Aucun"/>
          <w:sz w:val="20"/>
          <w:szCs w:val="20"/>
          <w:rtl w:val="0"/>
        </w:rPr>
        <w:t>’</w:t>
      </w:r>
      <w:r>
        <w:rPr>
          <w:rStyle w:val="Aucun"/>
          <w:sz w:val="20"/>
          <w:szCs w:val="20"/>
          <w:rtl w:val="0"/>
          <w:lang w:val="fr-FR"/>
        </w:rPr>
        <w:t>Habitat afin de v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rifier la conformit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it-IT"/>
        </w:rPr>
        <w:t>de la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de-DE"/>
        </w:rPr>
        <w:t xml:space="preserve">. COPROEXPERTISES a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galement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tudi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fr-FR"/>
        </w:rPr>
        <w:t>les points organisationnels, fonctionnels de la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fr-FR"/>
        </w:rPr>
        <w:t xml:space="preserve">afin de mettre en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vidence ses points forts et points </w:t>
      </w:r>
      <w:r>
        <w:rPr>
          <w:rStyle w:val="Aucun"/>
          <w:sz w:val="20"/>
          <w:szCs w:val="20"/>
          <w:rtl w:val="0"/>
          <w:lang w:val="fr-FR"/>
        </w:rPr>
        <w:t xml:space="preserve">à </w:t>
      </w:r>
      <w:r>
        <w:rPr>
          <w:rStyle w:val="Aucun"/>
          <w:sz w:val="20"/>
          <w:szCs w:val="20"/>
          <w:rtl w:val="0"/>
        </w:rPr>
        <w:t>am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it-IT"/>
        </w:rPr>
        <w:t>liorer.</w:t>
      </w:r>
    </w:p>
    <w:p>
      <w:pPr>
        <w:pStyle w:val="Corps"/>
        <w:widowControl w:val="0"/>
        <w:spacing w:before="3" w:line="240" w:lineRule="auto"/>
        <w:jc w:val="left"/>
        <w:rPr>
          <w:rStyle w:val="Hyperlink.1"/>
          <w:sz w:val="17"/>
          <w:szCs w:val="17"/>
        </w:rPr>
      </w:pPr>
    </w:p>
    <w:p>
      <w:pPr>
        <w:pStyle w:val="Corps"/>
        <w:widowControl w:val="0"/>
        <w:spacing w:before="1" w:line="240" w:lineRule="auto"/>
        <w:ind w:left="112" w:firstLine="0"/>
        <w:jc w:val="left"/>
        <w:rPr>
          <w:rStyle w:val="Aucun"/>
          <w:sz w:val="20"/>
          <w:szCs w:val="20"/>
        </w:rPr>
      </w:pPr>
      <w:r>
        <w:rPr>
          <w:rStyle w:val="Aucun"/>
          <w:sz w:val="20"/>
          <w:szCs w:val="20"/>
          <w:rtl w:val="0"/>
          <w:lang w:val="fr-FR"/>
        </w:rPr>
        <w:t>Les donn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es permettant de faire cette mission ont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fr-FR"/>
        </w:rPr>
        <w:t>transmises par le Conseil Syndical et le Syndic de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fr-FR"/>
        </w:rPr>
        <w:t>(ou le 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taire en cas de mise en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).</w:t>
      </w:r>
    </w:p>
    <w:p>
      <w:pPr>
        <w:pStyle w:val="Corps"/>
        <w:widowControl w:val="0"/>
        <w:spacing w:line="240" w:lineRule="auto"/>
        <w:jc w:val="left"/>
        <w:rPr>
          <w:rStyle w:val="Hyperlink.1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6.2 Analyse r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è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glementaire et documents demand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s / remis</w:t>
      </w:r>
    </w:p>
    <w:p>
      <w:pPr>
        <w:pStyle w:val="Corps"/>
        <w:rPr>
          <w:rStyle w:val="Hyperlink.1"/>
        </w:rPr>
      </w:pPr>
    </w:p>
    <w:tbl>
      <w:tblPr>
        <w:tblW w:w="1034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25"/>
        <w:gridCol w:w="7655"/>
        <w:gridCol w:w="284"/>
        <w:gridCol w:w="425"/>
        <w:gridCol w:w="1559"/>
      </w:tblGrid>
      <w:tr>
        <w:tblPrEx>
          <w:shd w:val="clear" w:color="auto" w:fill="5b9bd5"/>
        </w:tblPrEx>
        <w:trPr>
          <w:trHeight w:val="1102" w:hRule="exact"/>
          <w:tblHeader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line="230" w:lineRule="exact"/>
              <w:ind w:left="103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en-US"/>
              </w:rPr>
            </w:pPr>
          </w:p>
          <w:p>
            <w:pPr>
              <w:pStyle w:val="Corps"/>
              <w:widowControl w:val="0"/>
              <w:spacing w:line="230" w:lineRule="exact"/>
              <w:ind w:left="103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en-US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en-US"/>
              </w:rPr>
              <w:t>N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en-US"/>
              </w:rPr>
              <w:t>°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3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fr-FR"/>
              </w:rPr>
            </w:pPr>
          </w:p>
          <w:p>
            <w:pPr>
              <w:pStyle w:val="Corps"/>
              <w:widowControl w:val="0"/>
              <w:spacing w:line="230" w:lineRule="exact"/>
              <w:ind w:left="103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Documents techniques, administratifs et r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glementaires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7"/>
              <w:bottom w:type="dxa" w:w="80"/>
              <w:right w:type="dxa" w:w="193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7" w:right="113" w:firstLine="0"/>
              <w:jc w:val="center"/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Demand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s</w:t>
            </w:r>
          </w:p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341"/>
              <w:bottom w:type="dxa" w:w="80"/>
              <w:right w:type="dxa" w:w="193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261" w:right="113" w:firstLine="0"/>
              <w:jc w:val="center"/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Remis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fr-FR"/>
              </w:rPr>
            </w:pPr>
          </w:p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Observations</w:t>
            </w:r>
          </w:p>
        </w:tc>
      </w:tr>
      <w:tr>
        <w:tblPrEx>
          <w:shd w:val="clear" w:color="auto" w:fill="d0ddef"/>
        </w:tblPrEx>
        <w:trPr>
          <w:trHeight w:val="196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DIAGNOSTIC TECHNIQUE GLOBAL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before="7" w:line="240" w:lineRule="auto"/>
              <w:jc w:val="left"/>
            </w:pPr>
            <w:r>
              <w:rPr>
                <w:rStyle w:val="Aucun"/>
                <w:b w:val="1"/>
                <w:bCs w:val="1"/>
                <w:sz w:val="14"/>
                <w:szCs w:val="14"/>
                <w:shd w:val="clear" w:color="auto" w:fill="00ffff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position w:val="-6"/>
                <w:sz w:val="14"/>
                <w:szCs w:val="14"/>
                <w:shd w:val="clear" w:color="auto" w:fill="00ffff"/>
              </w:rPr>
              <w:drawing>
                <wp:inline distT="0" distB="0" distL="0" distR="0">
                  <wp:extent cx="72263" cy="72523"/>
                  <wp:effectExtent l="0" t="0" r="0" b="0"/>
                  <wp:docPr id="1073741837" name="officeArt object" descr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image5.png" descr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" cy="725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before="7" w:line="240" w:lineRule="auto"/>
              <w:jc w:val="left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position w:val="-6"/>
                <w:sz w:val="19"/>
                <w:szCs w:val="19"/>
                <w:shd w:val="clear" w:color="auto" w:fill="00ffff"/>
              </w:rPr>
              <w:drawing>
                <wp:inline distT="0" distB="0" distL="0" distR="0">
                  <wp:extent cx="117561" cy="117983"/>
                  <wp:effectExtent l="0" t="0" r="0" b="0"/>
                  <wp:docPr id="1073741838" name="officeArt object" descr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image5.png" descr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61" cy="1179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Absence de document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En cours de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alisation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f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rer au document fourni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aliser pour la mise en copropri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ind w:right="0"/>
              <w:jc w:val="both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aliser en fonction de la l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gislation (Date de construction, arr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ê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é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pr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fectoral, autre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…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)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alis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é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par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…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, en date du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…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Mise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jour du document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Objet du pr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sent rapport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Non applicable/Sans objet 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Champ libre</w:t>
            </w:r>
          </w:p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1</w:t>
            </w:r>
          </w:p>
        </w:tc>
      </w:tr>
      <w:tr>
        <w:tblPrEx>
          <w:shd w:val="clear" w:color="auto" w:fill="d0ddef"/>
        </w:tblPrEx>
        <w:trPr>
          <w:trHeight w:val="132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ASSURANCE DE COPROPRIETE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2</w:t>
            </w:r>
          </w:p>
        </w:tc>
      </w:tr>
      <w:tr>
        <w:tblPrEx>
          <w:shd w:val="clear" w:color="auto" w:fill="d0ddef"/>
        </w:tblPrEx>
        <w:trPr>
          <w:trHeight w:val="122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CARNET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ENTRETIEN 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»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3</w:t>
            </w:r>
          </w:p>
        </w:tc>
      </w:tr>
      <w:tr>
        <w:tblPrEx>
          <w:shd w:val="clear" w:color="auto" w:fill="d0ddef"/>
        </w:tblPrEx>
        <w:trPr>
          <w:trHeight w:val="127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COMPTE BANCAIRE SEPARE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4</w:t>
            </w:r>
          </w:p>
        </w:tc>
      </w:tr>
      <w:tr>
        <w:tblPrEx>
          <w:shd w:val="clear" w:color="auto" w:fill="d0ddef"/>
        </w:tblPrEx>
        <w:trPr>
          <w:trHeight w:val="116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FONDS DE TRAVAUX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5</w:t>
            </w:r>
          </w:p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REGISTRE DE SECURITE/AUDIT INCENDIE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6</w:t>
            </w:r>
          </w:p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TERMITES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84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DIAGNOSTIC TECHNIQUE AMIANTE (DTA) et (DAAT)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CONSTAT DE RISQUE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EXPOSITION AU PLOMB (CREP)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10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rPr>
                <w:rStyle w:val="Aucun"/>
                <w:sz w:val="20"/>
                <w:szCs w:val="20"/>
              </w:rPr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DIAGNOSTIC DE PERFORMENCE ENERGETIQUE (DPE) COLLECTIF </w:t>
            </w:r>
          </w:p>
          <w:p>
            <w:pPr>
              <w:pStyle w:val="Table Paragraph"/>
              <w:bidi w:val="0"/>
              <w:ind w:left="0" w:right="0" w:firstLine="0"/>
              <w:jc w:val="both"/>
              <w:rPr>
                <w:rStyle w:val="Aucun"/>
                <w:rFonts w:ascii="Gisha" w:cs="Gisha" w:hAnsi="Gisha" w:eastAsia="Gisha"/>
                <w:sz w:val="20"/>
                <w:szCs w:val="20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La loi Grenelle II, impose l'obligation pour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«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les b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timents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quip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s d'une installation collective de chauffage ou de refroidissement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»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de r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aliser un diagnostic de performance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tique (DPE) ou un audit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tique, avant le 1er janvier 2017.</w:t>
            </w:r>
          </w:p>
          <w:p>
            <w:pPr>
              <w:pStyle w:val="Table Paragraph"/>
              <w:bidi w:val="0"/>
              <w:ind w:left="0" w:right="0" w:firstLine="0"/>
              <w:jc w:val="both"/>
              <w:rPr>
                <w:rStyle w:val="Aucun"/>
                <w:rFonts w:ascii="Gisha" w:cs="Gisha" w:hAnsi="Gisha" w:eastAsia="Gisha"/>
                <w:sz w:val="20"/>
                <w:szCs w:val="20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Le DPE collectif est r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alis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pour l'ensemble de l'immeuble (</w: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fldChar w:fldCharType="begin" w:fldLock="0"/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instrText xml:space="preserve"> HYPERLINK "https://www.service-public.fr/particuliers/glossaire/R44506"</w:instrTex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fldChar w:fldCharType="separate" w:fldLock="0"/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rtl w:val="0"/>
                <w:lang w:val="fr-FR"/>
              </w:rPr>
              <w:t>parties communes</w:t>
            </w:r>
            <w:r>
              <w:rPr>
                <w:rFonts w:ascii="Gisha" w:cs="Gisha" w:hAnsi="Gisha" w:eastAsia="Gisha"/>
                <w:sz w:val="20"/>
                <w:szCs w:val="20"/>
              </w:rPr>
              <w:fldChar w:fldCharType="end" w:fldLock="0"/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et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fldChar w:fldCharType="begin" w:fldLock="0"/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instrText xml:space="preserve"> HYPERLINK "https://www.service-public.fr/particuliers/glossaire/R44507"</w:instrTex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fldChar w:fldCharType="separate" w:fldLock="0"/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rtl w:val="0"/>
                <w:lang w:val="fr-FR"/>
              </w:rPr>
              <w:t>parties privatives</w:t>
            </w:r>
            <w:r>
              <w:rPr>
                <w:rFonts w:ascii="Gisha" w:cs="Gisha" w:hAnsi="Gisha" w:eastAsia="Gisha"/>
                <w:sz w:val="20"/>
                <w:szCs w:val="20"/>
              </w:rPr>
              <w:fldChar w:fldCharType="end" w:fldLock="0"/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). </w:t>
            </w:r>
          </w:p>
          <w:p>
            <w:pPr>
              <w:pStyle w:val="Table Paragraph"/>
              <w:bidi w:val="0"/>
              <w:ind w:left="0" w:right="0" w:firstLine="0"/>
              <w:jc w:val="both"/>
              <w:rPr>
                <w:rStyle w:val="Aucun"/>
                <w:rFonts w:ascii="Gisha" w:cs="Gisha" w:hAnsi="Gisha" w:eastAsia="Gisha"/>
                <w:sz w:val="20"/>
                <w:szCs w:val="20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Il concerne les Copropri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s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usage principal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habitation,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quip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es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un syst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me de chauffage collectif, de moins de 50 lots (principaux et annexes).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Style w:val="Aucun"/>
                <w:i w:val="1"/>
                <w:iCs w:val="1"/>
                <w:sz w:val="20"/>
                <w:szCs w:val="20"/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Code de la Construction et de l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Habitation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 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: Art. R134-1 &amp; R134-5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Code de la Construction et de l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Habitation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 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: Art. R134-1 &amp; R134-5</w:t>
            </w:r>
            <w:r>
              <w:rPr>
                <w:rStyle w:val="Aucun"/>
                <w:i w:val="1"/>
                <w:iCs w:val="1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AUDIT ENERGETIQUE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CONTRATS D</w:t>
            </w: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ENTRETIEN appareils d</w:t>
            </w: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individualisation des frais de chauffage</w:t>
            </w:r>
            <w:r>
              <w:rPr>
                <w:rStyle w:val="Aucun"/>
                <w:sz w:val="20"/>
                <w:szCs w:val="20"/>
                <w:shd w:val="clear" w:color="auto" w:fill="ffffff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Chaudi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res collectives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ou climatisation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ASCENSEUR Contrat quinquennal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ASCENSEUR Contrat Annuel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Portes automatiques de garages et portails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S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curit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incendie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EXTINCTEUR Obligatoire dans les sous-sols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EXTINCTEUR Obligatoire dans les chaufferies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20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EXTINCTEUR Obligatoire IGH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ENTRETIEN SECURITE PISCINE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outline w:val="0"/>
                <w:color w:val="000000"/>
                <w:sz w:val="20"/>
                <w:szCs w:val="20"/>
                <w:u w:color="000000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AUDIT ERP/PMR</w:t>
            </w:r>
            <w:r>
              <w:rPr>
                <w:rStyle w:val="Aucun"/>
                <w:outline w:val="0"/>
                <w:color w:val="a6a6a6"/>
                <w:sz w:val="20"/>
                <w:szCs w:val="20"/>
                <w:u w:color="a6a6a6"/>
                <w:rtl w:val="0"/>
                <w:lang w:val="en-US"/>
                <w14:textFill>
                  <w14:solidFill>
                    <w14:srgbClr w14:val="A6A6A6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a6a6a6"/>
                <w:sz w:val="20"/>
                <w:szCs w:val="20"/>
                <w:u w:color="a6a6a6"/>
                <w14:textFill>
                  <w14:solidFill>
                    <w14:srgbClr w14:val="A6A6A6"/>
                  </w14:solidFill>
                </w14:textFill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ENTRETIEN GROUPE ELECTROGENE VENTILATION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ENTRETIEN VMC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GARDE-CORPS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CONTROLE PARASITAIRE MERULE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15"/>
            </w:tcMar>
            <w:vAlign w:val="top"/>
          </w:tcPr>
          <w:p>
            <w:pPr>
              <w:pStyle w:val="Corps"/>
              <w:widowControl w:val="0"/>
              <w:spacing w:line="240" w:lineRule="auto"/>
              <w:ind w:right="135"/>
              <w:jc w:val="left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Titre de 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Projet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EDD 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Projet de RC 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30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Cadastre et Modifications cadastrale en cours 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Plan et descriptifs du g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om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tre 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Fiche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immeuble (hypoth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ques)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Permis de Construire / Conformit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/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claration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Ach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vement des Travaux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44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glement de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(incluant l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Etat descriptif de division et ensemble des modificatifs)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entretiens des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quipements collectifs divers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Contrat travail du gardien ou personnel de la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3 derniers PV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AG et convocations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Factures ou devis travaux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venir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Litige et proc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dure en cours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40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Litiges et proc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dures 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solus (Facture travaux)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Abonnements 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seau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nergie et communications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Coordonn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es 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taires / Syndicat des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taires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Coordonn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es des occupants en vue de la visite des lieux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Facture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intervention de traitement pr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ventif et curatif sur bois de charpente (ou autre)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Rapport contr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ô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le assainissement (SPANC) + Certificat de raccordement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clarations de travaux (r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novation,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samiantage, velux, etc.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…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Etudes (sol, thermique, b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ton, structure)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3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Demande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acc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s (acc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s cage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ascenseur, locaux ferm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et hauteurs avec une personne habilit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si besoin)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Liste des syndics (si plusieurs)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  <w:p/>
        </w:tc>
      </w:tr>
    </w:tbl>
    <w:p>
      <w:pPr>
        <w:pStyle w:val="Corps"/>
        <w:widowControl w:val="0"/>
        <w:spacing w:line="240" w:lineRule="auto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s-ES_tradnl"/>
        </w:rPr>
        <w:t>1-DIAGNOSTIC TECHNIQUE GLOBAL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e-DE"/>
          <w14:textFill>
            <w14:solidFill>
              <w14:srgbClr w14:val="7F7F7F"/>
            </w14:solidFill>
          </w14:textFill>
        </w:rPr>
        <w:t>Texte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: Code de la Construction et de l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Habitation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 xml:space="preserve">: Art. L731-1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L731-5 // 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2014-366 du 24 Mars 2014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: Art. 58 //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a-DK"/>
          <w14:textFill>
            <w14:solidFill>
              <w14:srgbClr w14:val="7F7F7F"/>
            </w14:solidFill>
          </w14:textFill>
        </w:rPr>
        <w:t>cret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2016-1965 du 28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cembre 2016 relatif aux modalit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s de 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alisation du Diagnostic Technique Global des immeubles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destination partielle ou totale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habitation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2-ASSURANCE DE COPROPRIETE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65-557 du 10 Juillet 1965 fixant le statut de la copropri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des immeubles b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tis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3-CARNET D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’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ENTRETIEN</w:t>
      </w:r>
      <w:r>
        <w:rPr>
          <w:rStyle w:val="Aucun"/>
          <w:sz w:val="20"/>
          <w:szCs w:val="20"/>
          <w:rtl w:val="0"/>
        </w:rPr>
        <w:t xml:space="preserve"> 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65-557 du 10 Juillet 1965 fixant le statut de la copropri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des immeubles b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tis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: Art. 18 //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a-DK"/>
          <w14:textFill>
            <w14:solidFill>
              <w14:srgbClr w14:val="7F7F7F"/>
            </w14:solidFill>
          </w14:textFill>
        </w:rPr>
        <w:t>cret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2001-477 du 30 Mai 2001 fixant le contenu du carnet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entretien de l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immeuble 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4-COMPTE BANCAIRE SEPARE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65-557 du 10 Juillet 1965 fixant le statut de la copropri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des immeubles b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tis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: Art.18 // 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2014-366 du 24 Mars 2014 pour l'acc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s au logement et un urbanisme 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nov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é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e-DE"/>
          <w14:textFill>
            <w14:solidFill>
              <w14:srgbClr w14:val="7F7F7F"/>
            </w14:solidFill>
          </w14:textFill>
        </w:rPr>
        <w:t>: Art 55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5-FONDS DE TRAVAUX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Loi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65-557 du 10 Juillet 1965 fixant le statut de la copropri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des immeubles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tis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: Art.14-2 // Loi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2014-366 du 24 mars 2014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: Articles 24, 58 et 68 //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da-DK"/>
          <w14:textFill>
            <w14:solidFill>
              <w14:srgbClr w14:val="808080"/>
            </w14:solidFill>
          </w14:textFill>
        </w:rPr>
        <w:t>cret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it-IT"/>
          <w14:textFill>
            <w14:solidFill>
              <w14:srgbClr w14:val="808080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2005-240 du 14 mars 2005 relatif aux comptes du syndicat des copropri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taires.</w:t>
      </w:r>
      <w:r>
        <w:rPr>
          <w:rStyle w:val="Aucun"/>
          <w:rFonts w:ascii="Gisha" w:cs="Gisha" w:hAnsi="Gisha" w:eastAsia="Gisha"/>
          <w:b w:val="1"/>
          <w:bCs w:val="1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 xml:space="preserve">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// Loi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70-9 du 02 janvier 1970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en-US"/>
          <w14:textFill>
            <w14:solidFill>
              <w14:srgbClr w14:val="808080"/>
            </w14:solidFill>
          </w14:textFill>
        </w:rPr>
        <w:t>: Article 3 //</w:t>
      </w:r>
      <w:r>
        <w:rPr>
          <w:rStyle w:val="Aucun"/>
          <w:rFonts w:ascii="Gisha" w:cs="Gisha" w:hAnsi="Gisha" w:eastAsia="Gisha"/>
          <w:b w:val="1"/>
          <w:bCs w:val="1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da-DK"/>
          <w14:textFill>
            <w14:solidFill>
              <w14:srgbClr w14:val="808080"/>
            </w14:solidFill>
          </w14:textFill>
        </w:rPr>
        <w:t>cret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2015-999 du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pt-PT"/>
          <w14:textFill>
            <w14:solidFill>
              <w14:srgbClr w14:val="808080"/>
            </w14:solidFill>
          </w14:textFill>
        </w:rPr>
        <w:t>17 ao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û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t 2015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relatif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6-REGISTRE DE SECURITE/AUDIT INCENDIE</w:t>
      </w:r>
    </w:p>
    <w:p>
      <w:pPr>
        <w:pStyle w:val="Corps"/>
        <w:rPr>
          <w:rStyle w:val="Hyperlink.3"/>
        </w:rPr>
      </w:pPr>
      <w:r>
        <w:rPr>
          <w:rStyle w:val="Hyperlink.3"/>
        </w:rPr>
        <w:fldChar w:fldCharType="begin" w:fldLock="0"/>
      </w:r>
      <w:r>
        <w:rPr>
          <w:rStyle w:val="Hyperlink.3"/>
        </w:rPr>
        <w:instrText xml:space="preserve"> HYPERLINK "http://www.legifrance.gouv.fr/affichCode.do?idSectionTA=LEGISCTA000023473121&amp;cidTexte=LEGITEXT000006074096"</w:instrText>
      </w:r>
      <w:r>
        <w:rPr>
          <w:rStyle w:val="Hyperlink.3"/>
        </w:rPr>
        <w:fldChar w:fldCharType="separate" w:fldLock="0"/>
      </w:r>
      <w:r>
        <w:rPr>
          <w:rStyle w:val="Hyperlink.3"/>
          <w:rtl w:val="0"/>
          <w:lang w:val="fr-FR"/>
        </w:rPr>
        <w:t xml:space="preserve">Code la construction et de l'habitation : articles R129-12 </w:t>
      </w:r>
      <w:r>
        <w:rPr>
          <w:rStyle w:val="Hyperlink.3"/>
          <w:rtl w:val="0"/>
          <w:lang w:val="fr-FR"/>
        </w:rPr>
        <w:t xml:space="preserve">à </w:t>
      </w:r>
      <w:r>
        <w:rPr>
          <w:rStyle w:val="Hyperlink.3"/>
          <w:rtl w:val="0"/>
        </w:rPr>
        <w:t>R129-15</w:t>
      </w:r>
      <w:r>
        <w:rPr>
          <w:rStyle w:val="Hyperlink.3"/>
          <w:rtl w:val="0"/>
        </w:rPr>
        <w:t> </w:t>
      </w:r>
      <w:r>
        <w:rPr/>
        <w:fldChar w:fldCharType="end" w:fldLock="0"/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du 31 janvier 1986 relatif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la protection contre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incendie des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timents 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7-TERMITES</w:t>
      </w:r>
      <w:r>
        <w:rPr>
          <w:rStyle w:val="Aucun"/>
          <w:sz w:val="20"/>
          <w:szCs w:val="20"/>
          <w:rtl w:val="0"/>
        </w:rPr>
        <w:t xml:space="preserve"> 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outline w:val="0"/>
          <w:color w:val="168784"/>
          <w:sz w:val="20"/>
          <w:szCs w:val="20"/>
          <w:u w:color="168784"/>
          <w14:textFill>
            <w14:solidFill>
              <w14:srgbClr w14:val="168784"/>
            </w14:solidFill>
          </w14:textFill>
        </w:rPr>
      </w:pPr>
      <w:r>
        <w:rPr>
          <w:rStyle w:val="Hyperlink.3"/>
        </w:rPr>
        <w:fldChar w:fldCharType="begin" w:fldLock="0"/>
      </w:r>
      <w:r>
        <w:rPr>
          <w:rStyle w:val="Hyperlink.3"/>
        </w:rPr>
        <w:instrText xml:space="preserve"> HYPERLINK "https://www.legifrance.gouv.fr/affichCode.do?idSectionTA=LEGISCTA000028780224&amp;cidTexte=LEGITEXT000006074096"</w:instrText>
      </w:r>
      <w:r>
        <w:rPr>
          <w:rStyle w:val="Hyperlink.3"/>
        </w:rPr>
        <w:fldChar w:fldCharType="separate" w:fldLock="0"/>
      </w:r>
      <w:r>
        <w:rPr>
          <w:rStyle w:val="Hyperlink.3"/>
          <w:rtl w:val="0"/>
          <w:lang w:val="fr-FR"/>
        </w:rPr>
        <w:t>Code de la Construction et de l'habitation</w:t>
      </w:r>
      <w:r>
        <w:rPr>
          <w:rStyle w:val="Hyperlink.3"/>
          <w:rtl w:val="0"/>
        </w:rPr>
        <w:t> </w:t>
      </w:r>
      <w:r>
        <w:rPr>
          <w:rStyle w:val="Hyperlink.3"/>
          <w:rtl w:val="0"/>
          <w:lang w:val="fr-FR"/>
        </w:rPr>
        <w:t xml:space="preserve">: articles L133-1 </w:t>
      </w:r>
      <w:r>
        <w:rPr>
          <w:rStyle w:val="Hyperlink.3"/>
          <w:rtl w:val="0"/>
          <w:lang w:val="fr-FR"/>
        </w:rPr>
        <w:t xml:space="preserve">à </w:t>
      </w:r>
      <w:r>
        <w:rPr>
          <w:rStyle w:val="Hyperlink.3"/>
          <w:rtl w:val="0"/>
        </w:rPr>
        <w:t>L133-6</w:t>
      </w:r>
      <w:r>
        <w:rPr>
          <w:rStyle w:val="Hyperlink.3"/>
          <w:rtl w:val="0"/>
        </w:rPr>
        <w:t> </w:t>
      </w:r>
      <w:r>
        <w:rPr/>
        <w:fldChar w:fldCharType="end" w:fldLock="0"/>
      </w:r>
    </w:p>
    <w:p>
      <w:pPr>
        <w:pStyle w:val="Corps"/>
        <w:jc w:val="left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jc w:val="left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fr-FR"/>
        </w:rPr>
        <w:t>8-DIAGNOSTIC TECHNIQUE AMIANTE (DTA) et (DAAT)</w:t>
      </w:r>
    </w:p>
    <w:p>
      <w:pPr>
        <w:pStyle w:val="Corps"/>
        <w:ind w:right="135"/>
        <w:jc w:val="left"/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14:textFill>
            <w14:solidFill>
              <w14:srgbClr w14:val="7F7F7F"/>
            </w14:solidFill>
          </w14:textFill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es-ES_tradnl"/>
          <w14:textFill>
            <w14:solidFill>
              <w14:srgbClr w14:val="7F7F7F"/>
            </w14:solidFill>
          </w14:textFill>
        </w:rPr>
        <w:t>Code de la Sant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Publique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 xml:space="preserve">: Art.R1334-14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R1334-21 // Arr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du 14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cembre 2010 portant agr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ment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organismes habilit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 xml:space="preserve">s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proc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der aux mesures de la concentration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amiante</w:t>
      </w:r>
    </w:p>
    <w:p>
      <w:pPr>
        <w:pStyle w:val="Corps"/>
        <w:ind w:left="103" w:right="135" w:firstLine="0"/>
        <w:jc w:val="left"/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14:textFill>
            <w14:solidFill>
              <w14:srgbClr w14:val="7F7F7F"/>
            </w14:solidFill>
          </w14:textFill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s-ES_tradnl"/>
        </w:rPr>
        <w:t>9-CONSTAT DE RISQUE D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’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n-US"/>
        </w:rPr>
        <w:t>EXPOSITION AU PLOMB (CREP)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outline w:val="0"/>
          <w:color w:val="168784"/>
          <w:sz w:val="20"/>
          <w:szCs w:val="20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es-ES_tradnl"/>
          <w14:textFill>
            <w14:solidFill>
              <w14:srgbClr w14:val="7F7F7F"/>
            </w14:solidFill>
          </w14:textFill>
        </w:rPr>
        <w:t>Code de la Sant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Publique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 xml:space="preserve">: Art. R1334-10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R1334-12 // Arr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du 19 Ao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û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t 2011 relatif au Constat des Risques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Exposition au Plomb</w:t>
      </w:r>
    </w:p>
    <w:p>
      <w:pPr>
        <w:pStyle w:val="Corps"/>
        <w:tabs>
          <w:tab w:val="left" w:pos="4768"/>
        </w:tabs>
        <w:rPr>
          <w:rStyle w:val="Hyperlink.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10-DPE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Code de la Construction et de l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Habitation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: Art. R134-1 &amp; R134-5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11-AUDIT ENERGETIQUE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Code de la Construction et de l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Habitation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 xml:space="preserve">: Art. R134-14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R134-18 // Arr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du 28 F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vrier 2013 relatif au contenu et aux modalit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s de 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alisation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e-DE"/>
          <w14:textFill>
            <w14:solidFill>
              <w14:srgbClr w14:val="7F7F7F"/>
            </w14:solidFill>
          </w14:textFill>
        </w:rPr>
        <w:t>un Audit Energ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tique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12-APPAREILS INDIVIDUALISATION DES FRAIS DE CHAUFFAGE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Hyperlink.3"/>
        </w:rPr>
        <w:fldChar w:fldCharType="begin" w:fldLock="0"/>
      </w:r>
      <w:r>
        <w:rPr>
          <w:rStyle w:val="Hyperlink.3"/>
        </w:rPr>
        <w:instrText xml:space="preserve"> HYPERLINK "http://www.legifrance.gouv.fr/affichCode.do?idSectionTA=LEGISCTA000006159122&amp;cidTexte=LEGITEXT000006074096"</w:instrText>
      </w:r>
      <w:r>
        <w:rPr>
          <w:rStyle w:val="Hyperlink.3"/>
        </w:rPr>
        <w:fldChar w:fldCharType="separate" w:fldLock="0"/>
      </w:r>
      <w:r>
        <w:rPr>
          <w:rStyle w:val="Hyperlink.3"/>
          <w:rtl w:val="0"/>
          <w:lang w:val="fr-FR"/>
        </w:rPr>
        <w:t>Code de la construction et de l'habitation</w:t>
      </w:r>
      <w:r>
        <w:rPr>
          <w:rStyle w:val="Hyperlink.3"/>
          <w:rtl w:val="0"/>
        </w:rPr>
        <w:t> </w:t>
      </w:r>
      <w:r>
        <w:rPr>
          <w:rStyle w:val="Hyperlink.3"/>
          <w:rtl w:val="0"/>
          <w:lang w:val="fr-FR"/>
        </w:rPr>
        <w:t xml:space="preserve">: articles L131-1 </w:t>
      </w:r>
      <w:r>
        <w:rPr>
          <w:rStyle w:val="Hyperlink.3"/>
          <w:rtl w:val="0"/>
          <w:lang w:val="fr-FR"/>
        </w:rPr>
        <w:t xml:space="preserve">à </w:t>
      </w:r>
      <w:r>
        <w:rPr>
          <w:rStyle w:val="Hyperlink.3"/>
          <w:rtl w:val="0"/>
        </w:rPr>
        <w:t>L131-7</w:t>
      </w:r>
      <w:r>
        <w:rPr>
          <w:rStyle w:val="Hyperlink.3"/>
          <w:rtl w:val="0"/>
        </w:rPr>
        <w:t> </w:t>
      </w:r>
      <w:r>
        <w:rPr/>
        <w:fldChar w:fldCharType="end" w:fldLock="0"/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13-CONTRAT ENTRETIEN CHAUDIERE COLLECTIVES</w:t>
      </w:r>
    </w:p>
    <w:p>
      <w:pPr>
        <w:pStyle w:val="Corps"/>
        <w:rPr>
          <w:rStyle w:val="Aucun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cret 2009-249 du 9 juin 2009 pour les chaudi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res de puissance nominale comprise entre 4 et 400 kW //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cret 2009-248 du 9 juin 2009 pour les chaudi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res de puissance nominale sup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rieure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400 kW et inf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rieure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e-DE"/>
          <w14:textFill>
            <w14:solidFill>
              <w14:srgbClr w14:val="7F7F7F"/>
            </w14:solidFill>
          </w14:textFill>
        </w:rPr>
        <w:t>20 MW.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14-CONTRAT ENTRETIEN ASCENSEUR ANNUEL</w:t>
      </w:r>
    </w:p>
    <w:p>
      <w:pPr>
        <w:pStyle w:val="Corps"/>
        <w:rPr>
          <w:rStyle w:val="Hyperlink.4"/>
        </w:rPr>
      </w:pPr>
      <w:r>
        <w:rPr>
          <w:rStyle w:val="Hyperlink.4"/>
        </w:rPr>
        <w:fldChar w:fldCharType="begin" w:fldLock="0"/>
      </w:r>
      <w:r>
        <w:rPr>
          <w:rStyle w:val="Hyperlink.4"/>
        </w:rPr>
        <w:instrText xml:space="preserve"> HYPERLINK "http://www.legifrance.gouv.fr/affichCode.do?idSectionTA=LEGISCTA000006159000&amp;cidTexte=LEGITEXT000006074096"</w:instrText>
      </w:r>
      <w:r>
        <w:rPr>
          <w:rStyle w:val="Hyperlink.4"/>
        </w:rPr>
        <w:fldChar w:fldCharType="separate" w:fldLock="0"/>
      </w:r>
      <w:r>
        <w:rPr>
          <w:rStyle w:val="Hyperlink.4"/>
          <w:rtl w:val="0"/>
          <w:lang w:val="fr-FR"/>
        </w:rPr>
        <w:t>Code de la construction et de l'habitation : articles R125-2</w:t>
      </w:r>
      <w:r>
        <w:rPr>
          <w:rStyle w:val="Hyperlink.4"/>
          <w:rtl w:val="0"/>
        </w:rPr>
        <w:t> </w:t>
      </w:r>
      <w:r>
        <w:rPr/>
        <w:fldChar w:fldCharType="end" w:fldLock="0"/>
      </w:r>
      <w:r>
        <w:rPr>
          <w:rStyle w:val="Hyperlink.4"/>
          <w:rtl w:val="0"/>
        </w:rPr>
        <w:t xml:space="preserve"> et 125-2-4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s-ES_tradnl"/>
        </w:rPr>
        <w:t>15-CONTRAT ENTRETIEN ASCENSEUR QUINQUENNAL</w:t>
      </w:r>
    </w:p>
    <w:p>
      <w:pPr>
        <w:pStyle w:val="Corps"/>
        <w:rPr>
          <w:rStyle w:val="Aucun"/>
          <w:i w:val="1"/>
          <w:iCs w:val="1"/>
          <w:sz w:val="20"/>
          <w:szCs w:val="20"/>
        </w:rPr>
      </w:pPr>
      <w:r>
        <w:rPr>
          <w:rStyle w:val="Hyperlink.4"/>
        </w:rPr>
        <w:fldChar w:fldCharType="begin" w:fldLock="0"/>
      </w:r>
      <w:r>
        <w:rPr>
          <w:rStyle w:val="Hyperlink.4"/>
        </w:rPr>
        <w:instrText xml:space="preserve"> HYPERLINK "http://www.legifrance.gouv.fr/affichCode.do?idSectionTA=LEGISCTA000006159000&amp;cidTexte=LEGITEXT000006074096"</w:instrText>
      </w:r>
      <w:r>
        <w:rPr>
          <w:rStyle w:val="Hyperlink.4"/>
        </w:rPr>
        <w:fldChar w:fldCharType="separate" w:fldLock="0"/>
      </w:r>
      <w:r>
        <w:rPr>
          <w:rStyle w:val="Hyperlink.4"/>
          <w:rtl w:val="0"/>
          <w:lang w:val="fr-FR"/>
        </w:rPr>
        <w:t>Code de la Construction et de l'habitation : articles R125-2</w:t>
      </w:r>
      <w:r>
        <w:rPr>
          <w:rStyle w:val="Hyperlink.4"/>
          <w:rtl w:val="0"/>
        </w:rPr>
        <w:t> </w:t>
      </w:r>
      <w:r>
        <w:rPr/>
        <w:fldChar w:fldCharType="end" w:fldLock="0"/>
      </w:r>
      <w:r>
        <w:rPr>
          <w:rStyle w:val="Hyperlink.4"/>
          <w:rtl w:val="0"/>
        </w:rPr>
        <w:t xml:space="preserve"> et 125-2-4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16-</w:t>
      </w:r>
      <w:r>
        <w:rPr>
          <w:rStyle w:val="Aucun"/>
          <w:sz w:val="20"/>
          <w:szCs w:val="20"/>
          <w:rtl w:val="0"/>
        </w:rPr>
        <w:t xml:space="preserve"> 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s-ES_tradnl"/>
        </w:rPr>
        <w:t>CONTRAT ENTRETIEN PORTES AUTOMATIQUES GARAGE ET PORTAIL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 xml:space="preserve">du 12 novembre 1990 relatif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l'entretien des portes automatiques de garage des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timents d'habitation</w:t>
      </w:r>
    </w:p>
    <w:p>
      <w:pPr>
        <w:pStyle w:val="Corps"/>
        <w:rPr>
          <w:rStyle w:val="Hyperlink.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17-18-19-20-CONTRAT ENTRETIEN SECURITE INCENDIE</w:t>
      </w:r>
    </w:p>
    <w:p>
      <w:pPr>
        <w:pStyle w:val="Corps"/>
        <w:rPr>
          <w:rStyle w:val="Hyperlink.4"/>
        </w:rPr>
      </w:pPr>
      <w:r>
        <w:rPr>
          <w:rStyle w:val="Hyperlink.4"/>
          <w:rtl w:val="0"/>
          <w:lang w:val="it-IT"/>
        </w:rPr>
        <w:t>Arr</w:t>
      </w:r>
      <w:r>
        <w:rPr>
          <w:rStyle w:val="Hyperlink.4"/>
          <w:rtl w:val="0"/>
          <w:lang w:val="fr-FR"/>
        </w:rPr>
        <w:t>ê</w:t>
      </w:r>
      <w:r>
        <w:rPr>
          <w:rStyle w:val="Hyperlink.4"/>
          <w:rtl w:val="0"/>
        </w:rPr>
        <w:t>t</w:t>
      </w:r>
      <w:r>
        <w:rPr>
          <w:rStyle w:val="Hyperlink.4"/>
          <w:rtl w:val="0"/>
          <w:lang w:val="fr-FR"/>
        </w:rPr>
        <w:t xml:space="preserve">é </w:t>
      </w:r>
      <w:r>
        <w:rPr>
          <w:rStyle w:val="Hyperlink.4"/>
          <w:rtl w:val="0"/>
          <w:lang w:val="fr-FR"/>
        </w:rPr>
        <w:t>du 23 juin 1978</w:t>
      </w:r>
      <w:r>
        <w:rPr>
          <w:rStyle w:val="Hyperlink.4"/>
          <w:rtl w:val="0"/>
        </w:rPr>
        <w:t> </w:t>
      </w:r>
      <w:r>
        <w:rPr>
          <w:rStyle w:val="Hyperlink.4"/>
          <w:rtl w:val="0"/>
          <w:lang w:val="fr-FR"/>
        </w:rPr>
        <w:t>relatif aux installations fixes destin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  <w:lang w:val="fr-FR"/>
        </w:rPr>
        <w:t xml:space="preserve">es au chauffage et </w:t>
      </w:r>
      <w:r>
        <w:rPr>
          <w:rStyle w:val="Hyperlink.4"/>
          <w:rtl w:val="0"/>
          <w:lang w:val="fr-FR"/>
        </w:rPr>
        <w:t xml:space="preserve">à </w:t>
      </w:r>
      <w:r>
        <w:rPr>
          <w:rStyle w:val="Hyperlink.4"/>
          <w:rtl w:val="0"/>
          <w:lang w:val="fr-FR"/>
        </w:rPr>
        <w:t>l'alimentation en eau chaude sanitaire des b</w:t>
      </w:r>
      <w:r>
        <w:rPr>
          <w:rStyle w:val="Hyperlink.4"/>
          <w:rtl w:val="0"/>
        </w:rPr>
        <w:t>â</w:t>
      </w:r>
      <w:r>
        <w:rPr>
          <w:rStyle w:val="Hyperlink.4"/>
          <w:rtl w:val="0"/>
          <w:lang w:val="fr-FR"/>
        </w:rPr>
        <w:t>timents d'habitation, de bureaux ou recevant du public (ERP)</w:t>
      </w:r>
      <w:r>
        <w:rPr>
          <w:rStyle w:val="Hyperlink.4"/>
          <w:rtl w:val="0"/>
        </w:rPr>
        <w:t> </w:t>
      </w:r>
      <w:r>
        <w:rPr>
          <w:rStyle w:val="Hyperlink.4"/>
          <w:rtl w:val="0"/>
          <w:lang w:val="fr-FR"/>
        </w:rPr>
        <w:t>: Article 20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21-CONTRAT ENTRETIEN SECURITE PISCINE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Hyperlink.4"/>
        </w:rPr>
        <w:fldChar w:fldCharType="begin" w:fldLock="0"/>
      </w:r>
      <w:r>
        <w:rPr>
          <w:rStyle w:val="Hyperlink.4"/>
        </w:rPr>
        <w:instrText xml:space="preserve"> HYPERLINK "http://www.legifrance.gouv.fr/affichCode.do?idSectionTA=LEGISCTA000006159000&amp;cidTexte=LEGITEXT000006074096"</w:instrText>
      </w:r>
      <w:r>
        <w:rPr>
          <w:rStyle w:val="Hyperlink.4"/>
        </w:rPr>
        <w:fldChar w:fldCharType="separate" w:fldLock="0"/>
      </w:r>
      <w:r>
        <w:rPr>
          <w:rStyle w:val="Hyperlink.4"/>
          <w:rtl w:val="0"/>
          <w:lang w:val="fr-FR"/>
        </w:rPr>
        <w:t xml:space="preserve">Code de la Construction et de l'habitation : articles L128-1 </w:t>
      </w:r>
      <w:r>
        <w:rPr>
          <w:rStyle w:val="Hyperlink.4"/>
          <w:rtl w:val="0"/>
          <w:lang w:val="fr-FR"/>
        </w:rPr>
        <w:t xml:space="preserve">à </w:t>
      </w:r>
      <w:r>
        <w:rPr>
          <w:rStyle w:val="Hyperlink.4"/>
          <w:rtl w:val="0"/>
        </w:rPr>
        <w:t>L128-4</w:t>
      </w:r>
      <w:r>
        <w:rPr>
          <w:rStyle w:val="Hyperlink.4"/>
          <w:rtl w:val="0"/>
        </w:rPr>
        <w:t> </w:t>
      </w:r>
      <w:r>
        <w:rPr/>
        <w:fldChar w:fldCharType="end" w:fldLock="0"/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22-AUDIT PMR ACCESSIBILITE DU LOGEMENT</w:t>
      </w:r>
    </w:p>
    <w:p>
      <w:pPr>
        <w:pStyle w:val="Corps"/>
        <w:rPr>
          <w:rStyle w:val="Aucun"/>
          <w:rFonts w:ascii="Calibri" w:cs="Calibri" w:hAnsi="Calibri" w:eastAsia="Calibri"/>
          <w:outline w:val="0"/>
          <w:color w:val="202328"/>
          <w:sz w:val="20"/>
          <w:szCs w:val="20"/>
          <w:u w:color="202328"/>
          <w:shd w:val="clear" w:color="auto" w:fill="ffffff"/>
          <w14:textFill>
            <w14:solidFill>
              <w14:srgbClr w14:val="202328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 (Art. R*111-18 du code de la construction et de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habitation)</w:t>
      </w:r>
      <w:r>
        <w:rPr>
          <w:rStyle w:val="Aucun"/>
          <w:rFonts w:ascii="Calibri" w:hAnsi="Calibri"/>
          <w:outline w:val="0"/>
          <w:color w:val="202328"/>
          <w:sz w:val="20"/>
          <w:szCs w:val="20"/>
          <w:u w:color="202328"/>
          <w:shd w:val="clear" w:color="auto" w:fill="ffffff"/>
          <w:rtl w:val="0"/>
          <w14:textFill>
            <w14:solidFill>
              <w14:srgbClr w14:val="202328"/>
            </w14:solidFill>
          </w14:textFill>
        </w:rPr>
        <w:t xml:space="preserve"> </w:t>
      </w:r>
    </w:p>
    <w:p>
      <w:pPr>
        <w:pStyle w:val="Corps"/>
        <w:rPr>
          <w:rStyle w:val="Aucun"/>
          <w:rFonts w:ascii="Calibri" w:cs="Calibri" w:hAnsi="Calibri" w:eastAsia="Calibri"/>
          <w:outline w:val="0"/>
          <w:color w:val="202328"/>
          <w:sz w:val="20"/>
          <w:szCs w:val="20"/>
          <w:u w:color="202328"/>
          <w:shd w:val="clear" w:color="auto" w:fill="ffffff"/>
          <w14:textFill>
            <w14:solidFill>
              <w14:srgbClr w14:val="202328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(Art. R*111-18-9 du CCH).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23-GROUPE ELECTROGENE</w:t>
      </w:r>
    </w:p>
    <w:p>
      <w:pPr>
        <w:pStyle w:val="Corps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du 19 novembre 2001, et notamment les articles EL5, EL7, EL8 et EL18 (R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glement de S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curit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ERP).</w:t>
      </w:r>
    </w:p>
    <w:p>
      <w:pPr>
        <w:pStyle w:val="Corps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Circulaire DHOS/E4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2006-383 du 08/09/2006.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type Rubrique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2910 pour les groupes dont la puissance thermique maximale se situe entre 2 MW et 20 MW.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24-VMC</w:t>
      </w:r>
    </w:p>
    <w:p>
      <w:pPr>
        <w:pStyle w:val="Corps"/>
        <w:jc w:val="left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Code de la construction et de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habitation, notamment son article *R. 111-9</w:t>
      </w:r>
    </w:p>
    <w:p>
      <w:pPr>
        <w:pStyle w:val="Corps"/>
        <w:jc w:val="left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du 22 octobre 1969 relatif aux conduits de fum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e desservant les logements</w:t>
      </w:r>
    </w:p>
    <w:p>
      <w:pPr>
        <w:pStyle w:val="Corps"/>
        <w:jc w:val="left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du 6 octobre 1978 relatif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isolement acoustique des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timents 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 contre les bruits de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espace ext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rieur</w:t>
      </w:r>
    </w:p>
    <w:p>
      <w:pPr>
        <w:pStyle w:val="Corps"/>
        <w:jc w:val="left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du 24 mars 1982 relatif aux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quipements et caract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ristiques thermiques des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timents 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</w:t>
      </w:r>
    </w:p>
    <w:p>
      <w:pPr>
        <w:pStyle w:val="Corps"/>
        <w:rPr>
          <w:rStyle w:val="Aucun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Avis du conseil sup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rieur 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hygi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ne publique de France</w:t>
      </w:r>
      <w:r>
        <w:rPr>
          <w:rStyle w:val="Aucun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25-GARDE-CORPS</w:t>
      </w:r>
    </w:p>
    <w:p>
      <w:pPr>
        <w:pStyle w:val="Corps"/>
        <w:spacing w:line="240" w:lineRule="auto"/>
        <w:rPr>
          <w:rStyle w:val="Hyperlink.4"/>
        </w:rPr>
      </w:pPr>
      <w:r>
        <w:rPr>
          <w:rStyle w:val="Hyperlink.4"/>
          <w:rtl w:val="0"/>
        </w:rPr>
        <w:t>D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  <w:lang w:val="da-DK"/>
        </w:rPr>
        <w:t>cret n</w:t>
      </w:r>
      <w:r>
        <w:rPr>
          <w:rStyle w:val="Hyperlink.4"/>
          <w:rtl w:val="0"/>
          <w:lang w:val="it-IT"/>
        </w:rPr>
        <w:t xml:space="preserve">° </w:t>
      </w:r>
      <w:r>
        <w:rPr>
          <w:rStyle w:val="Hyperlink.4"/>
          <w:rtl w:val="0"/>
          <w:lang w:val="fr-FR"/>
        </w:rPr>
        <w:t>69-596 du 14 juin 1969 fixant les r</w:t>
      </w:r>
      <w:r>
        <w:rPr>
          <w:rStyle w:val="Hyperlink.4"/>
          <w:rtl w:val="0"/>
          <w:lang w:val="fr-FR"/>
        </w:rPr>
        <w:t>è</w:t>
      </w:r>
      <w:r>
        <w:rPr>
          <w:rStyle w:val="Hyperlink.4"/>
          <w:rtl w:val="0"/>
          <w:lang w:val="fr-FR"/>
        </w:rPr>
        <w:t>gles g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</w:rPr>
        <w:t>n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  <w:lang w:val="fr-FR"/>
        </w:rPr>
        <w:t>rales de construction des b</w:t>
      </w:r>
      <w:r>
        <w:rPr>
          <w:rStyle w:val="Hyperlink.4"/>
          <w:rtl w:val="0"/>
        </w:rPr>
        <w:t>â</w:t>
      </w:r>
      <w:r>
        <w:rPr>
          <w:rStyle w:val="Hyperlink.4"/>
          <w:rtl w:val="0"/>
          <w:lang w:val="fr-FR"/>
        </w:rPr>
        <w:t>timents d'habitation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Hyperlink.4"/>
          <w:rtl w:val="0"/>
          <w:lang w:val="fr-FR"/>
        </w:rPr>
        <w:t>Code de la Construction et de l</w:t>
      </w:r>
      <w:r>
        <w:rPr>
          <w:rStyle w:val="Hyperlink.4"/>
          <w:rtl w:val="0"/>
        </w:rPr>
        <w:t>’</w:t>
      </w:r>
      <w:r>
        <w:rPr>
          <w:rStyle w:val="Hyperlink.4"/>
          <w:rtl w:val="0"/>
          <w:lang w:val="fr-FR"/>
        </w:rPr>
        <w:t>Habitation : article R*111-15 Modifi</w:t>
      </w:r>
      <w:r>
        <w:rPr>
          <w:rStyle w:val="Hyperlink.4"/>
          <w:rtl w:val="0"/>
          <w:lang w:val="fr-FR"/>
        </w:rPr>
        <w:t xml:space="preserve">é </w:t>
      </w:r>
      <w:r>
        <w:rPr>
          <w:rStyle w:val="Hyperlink.4"/>
          <w:rtl w:val="0"/>
          <w:lang w:val="fr-FR"/>
        </w:rPr>
        <w:t>par D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  <w:lang w:val="da-DK"/>
        </w:rPr>
        <w:t>cret n</w:t>
      </w:r>
      <w:r>
        <w:rPr>
          <w:rStyle w:val="Hyperlink.4"/>
          <w:rtl w:val="0"/>
          <w:lang w:val="it-IT"/>
        </w:rPr>
        <w:t>°</w:t>
      </w:r>
      <w:r>
        <w:rPr>
          <w:rStyle w:val="Hyperlink.4"/>
          <w:rtl w:val="0"/>
          <w:lang w:val="fr-FR"/>
        </w:rPr>
        <w:t>2019-873 du 21 ao</w:t>
      </w:r>
      <w:r>
        <w:rPr>
          <w:rStyle w:val="Hyperlink.4"/>
          <w:rtl w:val="0"/>
          <w:lang w:val="fr-FR"/>
        </w:rPr>
        <w:t>û</w:t>
      </w:r>
      <w:r>
        <w:rPr>
          <w:rStyle w:val="Hyperlink.4"/>
          <w:rtl w:val="0"/>
        </w:rPr>
        <w:t>t 2019 - art. 4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26-CONTROLE PARASITAIRE (MERULE)</w:t>
      </w:r>
    </w:p>
    <w:p>
      <w:pPr>
        <w:pStyle w:val="Corps"/>
        <w:rPr>
          <w:rStyle w:val="Aucun"/>
          <w:i w:val="1"/>
          <w:iCs w:val="1"/>
          <w:sz w:val="20"/>
          <w:szCs w:val="20"/>
        </w:rPr>
      </w:pPr>
      <w:r>
        <w:rPr>
          <w:rStyle w:val="Aucun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Articles L.112-17, L.133-1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 xml:space="preserve">L.133-6, L.271-4, R.112-2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 xml:space="preserve">R.112-4, R.*133-1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 xml:space="preserve">R.133-8 et R.271-1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R.271-5 du code de la construction et de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</w:t>
      </w:r>
      <w:r>
        <w:rPr>
          <w:rStyle w:val="Aucun"/>
          <w:i w:val="1"/>
          <w:iCs w:val="1"/>
          <w:outline w:val="0"/>
          <w:color w:val="a6a6a6"/>
          <w:sz w:val="20"/>
          <w:szCs w:val="20"/>
          <w:u w:color="a6a6a6"/>
          <w:rtl w:val="0"/>
          <w14:textFill>
            <w14:solidFill>
              <w14:srgbClr w14:val="A6A6A6"/>
            </w14:solidFill>
          </w14:textFill>
        </w:rPr>
        <w:t>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Strong"/>
        </w:rPr>
      </w:pPr>
      <w:r>
        <w:rPr>
          <w:rStyle w:val="Strong"/>
          <w:rtl w:val="0"/>
        </w:rPr>
        <w:t xml:space="preserve"> </w:t>
      </w: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tabs>
          <w:tab w:val="left" w:pos="4768"/>
        </w:tabs>
        <w:rPr>
          <w:rStyle w:val="Hyperlink.1"/>
          <w:sz w:val="32"/>
          <w:szCs w:val="32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7.analyse des am</w:t>
      </w:r>
      <w:r>
        <w:rPr>
          <w:rStyle w:val="Aucun"/>
          <w:sz w:val="28"/>
          <w:szCs w:val="28"/>
          <w:rtl w:val="0"/>
          <w:lang w:val="fr-FR"/>
        </w:rPr>
        <w:t>é</w:t>
      </w:r>
      <w:r>
        <w:rPr>
          <w:rStyle w:val="Aucun"/>
          <w:sz w:val="28"/>
          <w:szCs w:val="28"/>
          <w:rtl w:val="0"/>
          <w:lang w:val="fr-FR"/>
        </w:rPr>
        <w:t>liorations possibles sur l</w:t>
      </w:r>
      <w:r>
        <w:rPr>
          <w:rStyle w:val="Aucun"/>
          <w:sz w:val="28"/>
          <w:szCs w:val="28"/>
          <w:rtl w:val="0"/>
          <w:lang w:val="fr-FR"/>
        </w:rPr>
        <w:t>’é</w:t>
      </w:r>
      <w:r>
        <w:rPr>
          <w:rStyle w:val="Aucun"/>
          <w:sz w:val="28"/>
          <w:szCs w:val="28"/>
          <w:rtl w:val="0"/>
          <w:lang w:val="fr-FR"/>
        </w:rPr>
        <w:t>tat patrimonial et technique de l</w:t>
      </w:r>
      <w:r>
        <w:rPr>
          <w:rStyle w:val="Aucun"/>
          <w:sz w:val="28"/>
          <w:szCs w:val="28"/>
          <w:rtl w:val="0"/>
          <w:lang w:val="fr-FR"/>
        </w:rPr>
        <w:t>’</w:t>
      </w:r>
      <w:r>
        <w:rPr>
          <w:rStyle w:val="Aucun"/>
          <w:sz w:val="28"/>
          <w:szCs w:val="28"/>
          <w:rtl w:val="0"/>
          <w:lang w:val="fr-FR"/>
        </w:rPr>
        <w:t>immeuble</w:t>
      </w: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Le tableau suivant synth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tise les 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liorations possibles permettant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>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liorer l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>conomie d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>nergie et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>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lioration de la valeur patrimoniale de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immeuble. Les 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liorations sp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cifiques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 xml:space="preserve">notre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tude sont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taill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es dans le chapitre </w:t>
      </w:r>
      <w:r>
        <w:rPr>
          <w:rStyle w:val="Hyperlink.1"/>
          <w:rtl w:val="0"/>
        </w:rPr>
        <w:t>« </w:t>
      </w:r>
      <w:r>
        <w:rPr>
          <w:rStyle w:val="Hyperlink.1"/>
          <w:rtl w:val="0"/>
          <w:lang w:val="fr-FR"/>
        </w:rPr>
        <w:t>tableau de synth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</w:rPr>
        <w:t>se</w:t>
      </w:r>
      <w:r>
        <w:rPr>
          <w:rStyle w:val="Hyperlink.1"/>
          <w:rtl w:val="0"/>
          <w:lang w:val="it-IT"/>
        </w:rPr>
        <w:t xml:space="preserve"> » </w:t>
      </w:r>
      <w:r>
        <w:rPr>
          <w:rStyle w:val="Hyperlink.1"/>
          <w:rtl w:val="0"/>
          <w:lang w:val="fr-FR"/>
        </w:rPr>
        <w:t>et chiffr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es dans le chapitre </w:t>
      </w:r>
      <w:r>
        <w:rPr>
          <w:rStyle w:val="Hyperlink.1"/>
          <w:rtl w:val="0"/>
        </w:rPr>
        <w:t>« </w:t>
      </w:r>
      <w:r>
        <w:rPr>
          <w:rStyle w:val="Hyperlink.1"/>
          <w:rtl w:val="0"/>
          <w:lang w:val="fr-FR"/>
        </w:rPr>
        <w:t>Tableau de chiffrage</w:t>
      </w:r>
      <w:r>
        <w:rPr>
          <w:rStyle w:val="Hyperlink.1"/>
          <w:rtl w:val="0"/>
        </w:rPr>
        <w:t> »</w:t>
      </w:r>
      <w:r>
        <w:rPr>
          <w:rStyle w:val="Hyperlink.1"/>
          <w:rtl w:val="0"/>
        </w:rPr>
        <w:t>.</w:t>
      </w: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Les avis expos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s ci-apr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pt-PT"/>
        </w:rPr>
        <w:t xml:space="preserve">s correspondent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 xml:space="preserve">des </w:t>
      </w:r>
      <w:r>
        <w:rPr>
          <w:rStyle w:val="Hyperlink.1"/>
          <w:rtl w:val="0"/>
          <w:lang w:val="fr-FR"/>
        </w:rPr>
        <w:t xml:space="preserve">« </w:t>
      </w:r>
      <w:r>
        <w:rPr>
          <w:rStyle w:val="Hyperlink.1"/>
          <w:rtl w:val="0"/>
        </w:rPr>
        <w:t>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liorations possibles </w:t>
      </w:r>
      <w:r>
        <w:rPr>
          <w:rStyle w:val="Hyperlink.1"/>
          <w:rtl w:val="0"/>
          <w:lang w:val="it-IT"/>
        </w:rPr>
        <w:t xml:space="preserve">» </w:t>
      </w:r>
      <w:r>
        <w:rPr>
          <w:rStyle w:val="Hyperlink.1"/>
          <w:rtl w:val="0"/>
          <w:lang w:val="fr-FR"/>
        </w:rPr>
        <w:t>et ne constituent donc pas des obligations. Toutefois, il est recommand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au syndicat des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taires de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voir ces prestations en vue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>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liorer le patrimoine commun.</w:t>
      </w:r>
    </w:p>
    <w:p>
      <w:pPr>
        <w:pStyle w:val="Corps"/>
        <w:rPr>
          <w:rStyle w:val="Hyperlink.1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7.1 Travaux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am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lioration g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n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rale</w:t>
      </w:r>
    </w:p>
    <w:p>
      <w:pPr>
        <w:pStyle w:val="Corps"/>
        <w:rPr>
          <w:rStyle w:val="Hyperlink.1"/>
        </w:rPr>
      </w:pPr>
    </w:p>
    <w:tbl>
      <w:tblPr>
        <w:tblW w:w="1039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868"/>
        <w:gridCol w:w="8522"/>
      </w:tblGrid>
      <w:tr>
        <w:tblPrEx>
          <w:shd w:val="clear" w:color="auto" w:fill="d0ddef"/>
        </w:tblPrEx>
        <w:trPr>
          <w:trHeight w:val="514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DESIGNATION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5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CHAUDIERE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Le remplacement de la chaudi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re existante par une chaudi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re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rendement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nerg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(voir DPE ou Audit)</w:t>
            </w:r>
          </w:p>
        </w:tc>
      </w:tr>
      <w:tr>
        <w:tblPrEx>
          <w:shd w:val="clear" w:color="auto" w:fill="d0ddef"/>
        </w:tblPrEx>
        <w:trPr>
          <w:trHeight w:val="79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ECLAIRAGE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nagement de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tecteur de 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sence et/ou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clairage basse tension, pour l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clairage des parties communes int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rieures et ext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rieures, permet une meilleure gestion de la consommation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lectrique de la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131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PEINTURE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La peinture ext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rieure du 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 a pour objectifs principaux :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lioration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aspect du 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 et la protection des murs contre les intemp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ries, les sels dissout et les polluants atmosph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riques. Bien que la plupart des peintures aient un bon aspect pendant quelques ann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es, avant que les premi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res pathologies ne se produisent, les murs peuvent devenir poreux et perdent leurs capacit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 de protection.</w:t>
            </w:r>
          </w:p>
        </w:tc>
      </w:tr>
      <w:tr>
        <w:tblPrEx>
          <w:shd w:val="clear" w:color="auto" w:fill="d0ddef"/>
        </w:tblPrEx>
        <w:trPr>
          <w:trHeight w:val="18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TOITURE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 xml:space="preserve">Le remplacement de la toiture peut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s qu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il y a des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sordres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currents qui ne peuvent pas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solus par une simple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paration ou pour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la qualit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vie des habitants du 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timent, notamment en utilisant des mat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riaux plus respectueux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environnement et en mettant en place une meilleure isolation thermique. Il est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inspection, le nettoyage et la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des possibles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parations des tous les composants de la toiture (Etanch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it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, chemin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 et conduit, antennes TV, etc.) tous les deux ans.</w:t>
            </w:r>
          </w:p>
        </w:tc>
      </w:tr>
      <w:tr>
        <w:tblPrEx>
          <w:shd w:val="clear" w:color="auto" w:fill="d0ddef"/>
        </w:tblPrEx>
        <w:trPr>
          <w:trHeight w:val="18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  <w:rPr>
                <w:rStyle w:val="Aucun"/>
                <w:b w:val="1"/>
                <w:bCs w:val="1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TERMITES/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CHAMPIGNONS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Insectes comme champignons sont susceptibles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occasionner des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g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ts cons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quents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la charpente bois, avec un risque important au niveau de la structure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immeuble.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Un traitement 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ventif ou curatif peut-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dans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objectif de la 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servation du patrimoine. Un diagnostic termite pourrait-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en fonction des arr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 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fectoraux en cours dans le cas o</w:t>
            </w:r>
            <w:r>
              <w:rPr>
                <w:rStyle w:val="Aucun"/>
                <w:rtl w:val="0"/>
                <w:lang w:val="fr-FR"/>
              </w:rPr>
              <w:t xml:space="preserve">ù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immeuble est situ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 xml:space="preserve">dans une zone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risque. (Zones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limit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 par arr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fectoral ou municipal).</w:t>
            </w:r>
          </w:p>
        </w:tc>
      </w:tr>
      <w:tr>
        <w:tblPrEx>
          <w:shd w:val="clear" w:color="auto" w:fill="d0ddef"/>
        </w:tblPrEx>
        <w:trPr>
          <w:trHeight w:val="105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SYSTEMES ELECTRIQUES VETUSTES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Une mise aux normes du syst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me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lectrique a pour but de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rifier la conformit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 xml:space="preserve">et le maintien en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tat des installations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lectriques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>: protection des personnes contre l'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lectrocution et la protection des biens et des personnes contre les risques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incendie.</w:t>
            </w:r>
          </w:p>
        </w:tc>
      </w:tr>
      <w:tr>
        <w:tblPrEx>
          <w:shd w:val="clear" w:color="auto" w:fill="d0ddef"/>
        </w:tblPrEx>
        <w:trPr>
          <w:trHeight w:val="157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OUVERTURES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 xml:space="preserve">Le changement des ouvertures peut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pour plusieurs raisons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>: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aliser des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conomies d</w:t>
            </w:r>
            <w:r>
              <w:rPr>
                <w:rStyle w:val="Aucun"/>
                <w:rtl w:val="0"/>
                <w:lang w:val="fr-FR"/>
              </w:rPr>
              <w:t>´é</w:t>
            </w:r>
            <w:r>
              <w:rPr>
                <w:rStyle w:val="Aucun"/>
                <w:rtl w:val="0"/>
                <w:lang w:val="fr-FR"/>
              </w:rPr>
              <w:t>nergie,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le confort acoustique,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le confort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utilisation (diminuer les efforts de man</w:t>
            </w:r>
            <w:r>
              <w:rPr>
                <w:rStyle w:val="Aucun"/>
                <w:rtl w:val="0"/>
                <w:lang w:val="fr-FR"/>
              </w:rPr>
              <w:t>œ</w:t>
            </w:r>
            <w:r>
              <w:rPr>
                <w:rStyle w:val="Aucun"/>
                <w:rtl w:val="0"/>
                <w:lang w:val="fr-FR"/>
              </w:rPr>
              <w:t>uvre, optimiser le mode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ouverture, faciliter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ration),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la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sistance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effraction,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les performances d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tanch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a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 xml:space="preserve">air et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eau, augmenter la valeur patrimoniale, modifier ou conserver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aspect esth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tique.</w:t>
            </w:r>
          </w:p>
        </w:tc>
      </w:tr>
      <w:tr>
        <w:tblPrEx>
          <w:shd w:val="clear" w:color="auto" w:fill="d0ddef"/>
        </w:tblPrEx>
        <w:trPr>
          <w:trHeight w:val="5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  <w:rPr>
                <w:rStyle w:val="Aucun"/>
                <w:b w:val="1"/>
                <w:bCs w:val="1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REVETEMENT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DU SOL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22"/>
                <w:szCs w:val="22"/>
                <w:rtl w:val="0"/>
                <w:lang w:val="fr-FR"/>
              </w:rPr>
              <w:t>Les objectifs du changement du rev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ê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tement du sol sont non seulement esth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tiques, mais aussi pour de raison de s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curit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 xml:space="preserve">, 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tanch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it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 xml:space="preserve">é 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et pr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servation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131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DRAINAGE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</w:pPr>
            <w:r>
              <w:rPr>
                <w:rStyle w:val="Aucun"/>
                <w:sz w:val="22"/>
                <w:szCs w:val="22"/>
                <w:rtl w:val="0"/>
                <w:lang w:val="fr-FR"/>
              </w:rPr>
              <w:t>Un r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seau bien con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ç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u a besoin d'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ê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tre soigneusement entretenu afin d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’é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viter des pathologies aff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rentes. Il est important que le r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seau de drainage fasse l'objet d'inspections et d'op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rations d'entretien p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riodiques. Des contrats d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’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entretiens annuels sont propos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s par des entreprises ou Homme de l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’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art afin d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’é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viter les bouchons et engorgement susceptibles de provoquer des pathologies plus graves.</w:t>
            </w:r>
          </w:p>
        </w:tc>
      </w:tr>
      <w:tr>
        <w:tblPrEx>
          <w:shd w:val="clear" w:color="auto" w:fill="d0ddef"/>
        </w:tblPrEx>
        <w:trPr>
          <w:trHeight w:val="18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  <w:rPr>
                <w:rStyle w:val="Aucun"/>
                <w:b w:val="1"/>
                <w:bCs w:val="1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 xml:space="preserve">GARDE-CORPS DE TOITURE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(LIGNE DE VIE)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Il n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existe pas de 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gislation concernant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obligation de pose de syst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me de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curit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 xml:space="preserve">pour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viter les chutes de hauteurs des personnes ayant acc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ces zones. Cependant la responsabilit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du Syndicat des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taires pourrait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engag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 dans certains cas.  La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reste souveraine pour soumettre en AG la 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cessit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installer des garde-corps fixe ou autoportant sur les toitures (A minima la pose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une ligne de vie ou une mat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rialisation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un p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rim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tre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limitant les zones dangereuses et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curisant les acc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s).</w:t>
            </w:r>
          </w:p>
        </w:tc>
      </w:tr>
      <w:tr>
        <w:tblPrEx>
          <w:shd w:val="clear" w:color="auto" w:fill="d0ddef"/>
        </w:tblPrEx>
        <w:trPr>
          <w:trHeight w:val="235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ACCES AUX PERSONNES A MOBILITE REDUITE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Dans un immeuble ancien, la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 pas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obligation de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aliser des travaux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accessibilit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aux personnes handicap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es.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est au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taire concern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porter la question (par exemple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installation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une rampe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acc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 xml:space="preserve">immeuble)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ordre du jour de la prochaine assembl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 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rale. De tels travaux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accessibilit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cessitent un vote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la majorit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article 24, sous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serve qu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ils n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affectent pas la structure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 xml:space="preserve">immeuble ou ses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ments d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quipement essentiels. Si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assembl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 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rale refuse, elle peut 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anmoins autoriser le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taire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effectuer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ses frais les travaux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accessibilit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qui affectent les parties communes ou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aspect ext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rieur du 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timent.</w:t>
            </w:r>
          </w:p>
        </w:tc>
      </w:tr>
      <w:tr>
        <w:tblPrEx>
          <w:shd w:val="clear" w:color="auto" w:fill="d0ddef"/>
        </w:tblPrEx>
        <w:trPr>
          <w:trHeight w:val="287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LOCAL POUBELLE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 xml:space="preserve">Le local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poubelles doit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clos et ventil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, dot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portes permettant une fermeture herm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tique, dot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parois (murs et sol) imperm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ables et imputrescibles (ou au moins rev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tues de mat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riaux de ce type), emp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cher l'intrusion des insectes et rongeurs, dot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d'un poste de lavage et d'un syst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me d'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vacuation des eaux, ne pas communiquer directement avec les locaux affect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l'habitation, au travail, au remisage de biens des occupants (v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los, poussettes</w:t>
            </w:r>
            <w:r>
              <w:rPr>
                <w:rStyle w:val="Aucun"/>
                <w:rtl w:val="0"/>
                <w:lang w:val="fr-FR"/>
              </w:rPr>
              <w:t>…</w:t>
            </w:r>
            <w:r>
              <w:rPr>
                <w:rStyle w:val="Aucun"/>
                <w:rtl w:val="0"/>
                <w:lang w:val="fr-FR"/>
              </w:rPr>
              <w:t xml:space="preserve">)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Si la configuration de l'immeuble ne permet pas la cr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ation d'un local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poubelles, les bacs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ordures peuvent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install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l'emplacement le moins g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nant pour les occupants (sauf dans les lieux d'acc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s aux cages d'escaliers). Un point d'eau et une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vacuation des eaux us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es doivent alors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nag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 pour permettre de les nettoyer.</w:t>
            </w:r>
          </w:p>
        </w:tc>
      </w:tr>
      <w:tr>
        <w:tblPrEx>
          <w:shd w:val="clear" w:color="auto" w:fill="d0ddef"/>
        </w:tblPrEx>
        <w:trPr>
          <w:trHeight w:val="3651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5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EXTINCTEUR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5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Installation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extincteur dans les locaux sensibles tels que la machinerie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ascenseur, les locaux techniques etc.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Actualisation du contr</w:t>
            </w:r>
            <w:r>
              <w:rPr>
                <w:rStyle w:val="Aucun"/>
                <w:rtl w:val="0"/>
                <w:lang w:val="fr-FR"/>
              </w:rPr>
              <w:t>ô</w:t>
            </w:r>
            <w:r>
              <w:rPr>
                <w:rStyle w:val="Aucun"/>
                <w:rtl w:val="0"/>
                <w:lang w:val="fr-FR"/>
              </w:rPr>
              <w:t>le annuel. La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rification des appareils doit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faite une fois par an, elle consiste en :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rtl w:val="0"/>
                <w:lang w:val="fr-FR"/>
              </w:rPr>
              <w:t xml:space="preserve">• </w:t>
            </w:r>
            <w:r>
              <w:rPr>
                <w:rStyle w:val="Aucun"/>
                <w:rtl w:val="0"/>
                <w:lang w:val="fr-FR"/>
              </w:rPr>
              <w:t>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aspect physique : emplacement, num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rotation, fixation,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tat de la peinture et de la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rigraphie,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tat du flexible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rtl w:val="0"/>
                <w:lang w:val="fr-FR"/>
              </w:rPr>
              <w:t xml:space="preserve">• </w:t>
            </w:r>
            <w:r>
              <w:rPr>
                <w:rStyle w:val="Aucun"/>
                <w:rtl w:val="0"/>
                <w:lang w:val="fr-FR"/>
              </w:rPr>
              <w:t>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canique :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curit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et plombage individuel, date de mise en service, contr</w:t>
            </w:r>
            <w:r>
              <w:rPr>
                <w:rStyle w:val="Aucun"/>
                <w:rtl w:val="0"/>
                <w:lang w:val="fr-FR"/>
              </w:rPr>
              <w:t>ô</w:t>
            </w:r>
            <w:r>
              <w:rPr>
                <w:rStyle w:val="Aucun"/>
                <w:rtl w:val="0"/>
                <w:lang w:val="fr-FR"/>
              </w:rPr>
              <w:t>le de la cartouche (extincteurs pression auxiliaire) par pes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e,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des joints,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agent extincteur (fluidit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la poudre ou propret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eau), des organes d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mission (lance, g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chette, etc).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La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termin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e,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 xml:space="preserve">appareil doit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nettoy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et l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tiquette de contr</w:t>
            </w:r>
            <w:r>
              <w:rPr>
                <w:rStyle w:val="Aucun"/>
                <w:rtl w:val="0"/>
                <w:lang w:val="fr-FR"/>
              </w:rPr>
              <w:t>ô</w:t>
            </w:r>
            <w:r>
              <w:rPr>
                <w:rStyle w:val="Aucun"/>
                <w:rtl w:val="0"/>
                <w:lang w:val="fr-FR"/>
              </w:rPr>
              <w:t xml:space="preserve">le mise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jour. Un nouveau plomb doit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appos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.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Par ailleurs, d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s que le parking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passe 3 niveaux, des dispositifs de lutte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clenchement automatique sont obligatoires.</w:t>
            </w:r>
          </w:p>
        </w:tc>
      </w:tr>
      <w:tr>
        <w:tblPrEx>
          <w:shd w:val="clear" w:color="auto" w:fill="d0ddef"/>
        </w:tblPrEx>
        <w:trPr>
          <w:trHeight w:val="4362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ind w:right="2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ind w:left="0" w:right="2" w:firstLine="0"/>
              <w:jc w:val="center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RITERES</w:t>
            </w:r>
          </w:p>
          <w:p>
            <w:pPr>
              <w:pStyle w:val="Table Paragraph"/>
              <w:bidi w:val="0"/>
              <w:spacing w:line="257" w:lineRule="exact"/>
              <w:ind w:left="1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A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BRITE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185"/>
            </w:tcMar>
            <w:vAlign w:val="top"/>
          </w:tcPr>
          <w:p>
            <w:pPr>
              <w:pStyle w:val="Table Paragraph"/>
              <w:spacing w:line="256" w:lineRule="exact"/>
              <w:ind w:left="102" w:right="105" w:firstLine="0"/>
              <w:rPr>
                <w:rStyle w:val="Aucun"/>
                <w:rFonts w:ascii="Gisha" w:cs="Gisha" w:hAnsi="Gisha" w:eastAsia="Gisha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nsalu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s'analyse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par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apr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x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,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f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rant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à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une 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ste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uat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on.</w:t>
            </w:r>
          </w:p>
          <w:p>
            <w:pPr>
              <w:pStyle w:val="Table Paragraph"/>
              <w:bidi w:val="0"/>
              <w:spacing w:before="4" w:line="256" w:lineRule="exact"/>
              <w:ind w:left="102" w:right="0" w:firstLine="0"/>
              <w:jc w:val="left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valuat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at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nsalu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notam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appr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au 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ard :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0" w:after="0" w:line="267" w:lineRule="exact"/>
              <w:ind w:right="0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x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eurs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a propr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(</w:t>
            </w:r>
            <w:r>
              <w:rPr>
                <w:rStyle w:val="Aucun"/>
                <w:spacing w:val="0"/>
                <w:rtl w:val="0"/>
                <w:lang w:val="fr-FR"/>
              </w:rPr>
              <w:t>a</w:t>
            </w:r>
            <w:r>
              <w:rPr>
                <w:rStyle w:val="Aucun"/>
                <w:rtl w:val="0"/>
                <w:lang w:val="fr-FR"/>
              </w:rPr>
              <w:t>spe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ou n</w:t>
            </w:r>
            <w:r>
              <w:rPr>
                <w:rStyle w:val="Aucun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s</w:t>
            </w:r>
            <w:r>
              <w:rPr>
                <w:rStyle w:val="Aucun"/>
                <w:rtl w:val="0"/>
                <w:lang w:val="fr-FR"/>
              </w:rPr>
              <w:t>an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</w:p>
          <w:p>
            <w:pPr>
              <w:pStyle w:val="Table Paragraph"/>
              <w:bidi w:val="0"/>
              <w:spacing w:before="15" w:line="259" w:lineRule="auto"/>
              <w:ind w:left="822" w:right="409" w:firstLine="0"/>
              <w:jc w:val="left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env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ronne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), et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r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 propr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(d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spos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rale, aspe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spa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x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eurs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ats, sour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n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san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es),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0" w:after="0" w:line="268" w:lineRule="exact"/>
              <w:ind w:right="0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la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re</w:t>
            </w:r>
            <w:r>
              <w:rPr>
                <w:rStyle w:val="Aucun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,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14" w:after="0" w:line="240" w:lineRule="auto"/>
              <w:ind w:right="0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la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salu</w:t>
            </w:r>
            <w:r>
              <w:rPr>
                <w:rStyle w:val="Aucun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e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ur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du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m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nt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(stru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tu</w:t>
            </w:r>
            <w:r>
              <w:rPr>
                <w:rStyle w:val="Aucun"/>
                <w:spacing w:val="0"/>
                <w:rtl w:val="0"/>
                <w:lang w:val="fr-FR"/>
              </w:rPr>
              <w:t>r</w:t>
            </w:r>
            <w:r>
              <w:rPr>
                <w:rStyle w:val="Aucun"/>
                <w:rtl w:val="0"/>
                <w:lang w:val="fr-FR"/>
              </w:rPr>
              <w:t>e,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tan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e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s</w:t>
            </w:r>
            <w:r>
              <w:rPr>
                <w:rStyle w:val="Aucun"/>
                <w:rtl w:val="0"/>
                <w:lang w:val="fr-FR"/>
              </w:rPr>
              <w:t>olat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on</w:t>
            </w:r>
          </w:p>
          <w:p>
            <w:pPr>
              <w:pStyle w:val="Table Paragraph"/>
              <w:bidi w:val="0"/>
              <w:spacing w:before="15"/>
              <w:ind w:left="822" w:right="0" w:firstLine="0"/>
              <w:jc w:val="left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th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qu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),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20" w:after="0" w:line="256" w:lineRule="auto"/>
              <w:ind w:right="176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squ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s s</w:t>
            </w:r>
            <w:r>
              <w:rPr>
                <w:rStyle w:val="Aucun"/>
                <w:spacing w:val="0"/>
                <w:rtl w:val="0"/>
                <w:lang w:val="fr-FR"/>
              </w:rPr>
              <w:t>a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ta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res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p</w:t>
            </w:r>
            <w:r>
              <w:rPr>
                <w:rStyle w:val="Aucun"/>
                <w:spacing w:val="0"/>
                <w:rtl w:val="0"/>
                <w:lang w:val="fr-FR"/>
              </w:rPr>
              <w:t>a</w:t>
            </w:r>
            <w:r>
              <w:rPr>
                <w:rStyle w:val="Aucun"/>
                <w:rtl w:val="0"/>
                <w:lang w:val="fr-FR"/>
              </w:rPr>
              <w:t>rt</w:t>
            </w:r>
            <w:r>
              <w:rPr>
                <w:rStyle w:val="Aucun"/>
                <w:spacing w:val="0"/>
                <w:rtl w:val="0"/>
                <w:lang w:val="fr-FR"/>
              </w:rPr>
              <w:t>ic</w:t>
            </w:r>
            <w:r>
              <w:rPr>
                <w:rStyle w:val="Aucun"/>
                <w:rtl w:val="0"/>
                <w:lang w:val="fr-FR"/>
              </w:rPr>
              <w:t>u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rs 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a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ur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(p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omb,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am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ante,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s</w:t>
            </w:r>
            <w:r>
              <w:rPr>
                <w:rStyle w:val="Aucun"/>
                <w:rtl w:val="0"/>
                <w:lang w:val="fr-FR"/>
              </w:rPr>
              <w:t xml:space="preserve">eau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e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tr</w:t>
            </w:r>
            <w:r>
              <w:rPr>
                <w:rStyle w:val="Aucun"/>
                <w:spacing w:val="0"/>
                <w:rtl w:val="0"/>
                <w:lang w:val="fr-FR"/>
              </w:rPr>
              <w:t>ic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 xml:space="preserve">gaz, 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hu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tl w:val="0"/>
                <w:lang w:val="fr-FR"/>
              </w:rPr>
              <w:t>ersonn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s, 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'ou</w:t>
            </w:r>
            <w:r>
              <w:rPr>
                <w:rStyle w:val="Aucun"/>
                <w:spacing w:val="0"/>
                <w:rtl w:val="0"/>
                <w:lang w:val="fr-FR"/>
              </w:rPr>
              <w:t>v</w:t>
            </w:r>
            <w:r>
              <w:rPr>
                <w:rStyle w:val="Aucun"/>
                <w:rtl w:val="0"/>
                <w:lang w:val="fr-FR"/>
              </w:rPr>
              <w:t>rages,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v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ion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a propagat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 xml:space="preserve">on 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, a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s,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va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uat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on),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2" w:after="0" w:line="253" w:lineRule="auto"/>
              <w:ind w:right="216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q</w:t>
            </w:r>
            <w:r>
              <w:rPr>
                <w:rStyle w:val="Aucun"/>
                <w:rtl w:val="0"/>
                <w:lang w:val="fr-FR"/>
              </w:rPr>
              <w:t>u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pe</w:t>
            </w:r>
            <w:r>
              <w:rPr>
                <w:rStyle w:val="Aucun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ol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e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fs (dis</w:t>
            </w:r>
            <w:r>
              <w:rPr>
                <w:rStyle w:val="Aucun"/>
                <w:spacing w:val="0"/>
                <w:rtl w:val="0"/>
                <w:lang w:val="fr-FR"/>
              </w:rPr>
              <w:t>p</w:t>
            </w:r>
            <w:r>
              <w:rPr>
                <w:rStyle w:val="Aucun"/>
                <w:rtl w:val="0"/>
                <w:lang w:val="fr-FR"/>
              </w:rPr>
              <w:t>osi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ifs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va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uat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o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he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s, 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eaux us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ra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orde</w:t>
            </w:r>
            <w:r>
              <w:rPr>
                <w:rStyle w:val="Aucun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),</w:t>
            </w:r>
          </w:p>
          <w:p>
            <w:pPr>
              <w:pStyle w:val="Table Paragraph"/>
              <w:bidi w:val="0"/>
              <w:spacing w:before="4" w:line="256" w:lineRule="exact"/>
              <w:ind w:left="102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usage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(usage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 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x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, 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es,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propre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, ma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nan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re,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ani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aux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(inse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s, ron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eurs..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.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).</w:t>
            </w:r>
          </w:p>
        </w:tc>
      </w:tr>
      <w:tr>
        <w:tblPrEx>
          <w:shd w:val="clear" w:color="auto" w:fill="d0ddef"/>
        </w:tblPrEx>
        <w:trPr>
          <w:trHeight w:val="3058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before="18" w:line="240" w:lineRule="exact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sz w:val="22"/>
                <w:szCs w:val="22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 xml:space="preserve">RITERES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-3"/>
                <w:sz w:val="22"/>
                <w:szCs w:val="22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E M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sz w:val="22"/>
                <w:szCs w:val="22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SE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sz w:val="22"/>
                <w:szCs w:val="22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-3"/>
                <w:sz w:val="22"/>
                <w:szCs w:val="22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sz w:val="22"/>
                <w:szCs w:val="22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ERIL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187"/>
            </w:tcMar>
            <w:vAlign w:val="top"/>
          </w:tcPr>
          <w:p>
            <w:pPr>
              <w:pStyle w:val="Table Paragraph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suppose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que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part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om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nte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dan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au 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ard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sa sol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r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 s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upants.</w:t>
            </w:r>
          </w:p>
          <w:p>
            <w:pPr>
              <w:pStyle w:val="Table Paragraph"/>
              <w:bidi w:val="0"/>
              <w:spacing w:before="4"/>
              <w:ind w:left="102" w:right="847" w:firstLine="0"/>
              <w:jc w:val="both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Certa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ara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ser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:</w:t>
            </w:r>
          </w:p>
          <w:p>
            <w:pPr>
              <w:pStyle w:val="List Paragraph"/>
              <w:widowControl w:val="0"/>
              <w:numPr>
                <w:ilvl w:val="0"/>
                <w:numId w:val="24"/>
              </w:numPr>
              <w:bidi w:val="0"/>
              <w:spacing w:before="0" w:after="0" w:line="267" w:lineRule="exact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Ef</w:t>
            </w:r>
            <w:r>
              <w:rPr>
                <w:rStyle w:val="Aucun"/>
                <w:spacing w:val="0"/>
                <w:rtl w:val="0"/>
                <w:lang w:val="fr-FR"/>
              </w:rPr>
              <w:t>f</w:t>
            </w:r>
            <w:r>
              <w:rPr>
                <w:rStyle w:val="Aucun"/>
                <w:rtl w:val="0"/>
                <w:lang w:val="fr-FR"/>
              </w:rPr>
              <w:t>ondr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m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nt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tl w:val="0"/>
                <w:lang w:val="fr-FR"/>
              </w:rPr>
              <w:t>lan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h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rs, 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al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ers,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garde-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o</w:t>
            </w:r>
            <w:r>
              <w:rPr>
                <w:rStyle w:val="Aucun"/>
                <w:spacing w:val="0"/>
                <w:rtl w:val="0"/>
                <w:lang w:val="fr-FR"/>
              </w:rPr>
              <w:t>r</w:t>
            </w:r>
            <w:r>
              <w:rPr>
                <w:rStyle w:val="Aucun"/>
                <w:rtl w:val="0"/>
                <w:lang w:val="fr-FR"/>
              </w:rPr>
              <w:t xml:space="preserve">ps, </w:t>
            </w:r>
            <w:r>
              <w:rPr>
                <w:rStyle w:val="Aucun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al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 xml:space="preserve">ons, 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oi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ure, fa</w:t>
            </w:r>
            <w:r>
              <w:rPr>
                <w:rStyle w:val="Aucun"/>
                <w:spacing w:val="0"/>
                <w:rtl w:val="0"/>
                <w:lang w:val="fr-FR"/>
              </w:rPr>
              <w:t>ç</w:t>
            </w:r>
            <w:r>
              <w:rPr>
                <w:rStyle w:val="Aucun"/>
                <w:rtl w:val="0"/>
                <w:lang w:val="fr-FR"/>
              </w:rPr>
              <w:t>ade,</w:t>
            </w:r>
          </w:p>
          <w:p>
            <w:pPr>
              <w:pStyle w:val="List Paragraph"/>
              <w:widowControl w:val="0"/>
              <w:numPr>
                <w:ilvl w:val="0"/>
                <w:numId w:val="24"/>
              </w:numPr>
              <w:bidi w:val="0"/>
              <w:spacing w:before="22" w:after="0"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Chu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rres...</w:t>
            </w:r>
          </w:p>
          <w:p>
            <w:pPr>
              <w:pStyle w:val="Table Paragraph"/>
              <w:spacing w:before="4" w:line="170" w:lineRule="exact"/>
              <w:jc w:val="both"/>
              <w:rPr>
                <w:rStyle w:val="Aucun"/>
                <w:rFonts w:ascii="Gisha" w:cs="Gisha" w:hAnsi="Gisha" w:eastAsia="Gisha"/>
                <w:sz w:val="17"/>
                <w:szCs w:val="17"/>
                <w:lang w:val="fr-FR"/>
              </w:rPr>
            </w:pPr>
          </w:p>
          <w:p>
            <w:pPr>
              <w:pStyle w:val="Table Paragraph"/>
              <w:bidi w:val="0"/>
              <w:spacing w:line="256" w:lineRule="exact"/>
              <w:ind w:left="102" w:right="105" w:firstLine="0"/>
              <w:jc w:val="both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pro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ure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de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ord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naire 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est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 en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ag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e en cas de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dan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er n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o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n i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at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.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  <w:br w:type="textWrapping"/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En revan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he,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lors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q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ub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pr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nte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une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na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le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 xml:space="preserve">et 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actuelle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 xml:space="preserve"> pour la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ur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,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pro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ure de 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l i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nent 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oit 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ê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tre en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ag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e.</w:t>
            </w:r>
            <w:r>
              <w:rPr>
                <w:rStyle w:val="Aucun"/>
                <w:rFonts w:ascii="Gisha" w:cs="Gisha" w:hAnsi="Gisha" w:eastAsia="Gisha"/>
                <w:u w:val="single"/>
              </w:rPr>
            </w:r>
          </w:p>
        </w:tc>
      </w:tr>
      <w:tr>
        <w:tblPrEx>
          <w:shd w:val="clear" w:color="auto" w:fill="d0ddef"/>
        </w:tblPrEx>
        <w:trPr>
          <w:trHeight w:val="5878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before="18" w:line="240" w:lineRule="exact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AMELIORATION DU BILAN ENERGETIQUE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187"/>
            </w:tcMar>
            <w:vAlign w:val="top"/>
          </w:tcPr>
          <w:p>
            <w:pPr>
              <w:pStyle w:val="Table Paragraph"/>
              <w:spacing w:line="256" w:lineRule="exact"/>
              <w:ind w:left="102" w:right="107" w:firstLine="0"/>
              <w:rPr>
                <w:rStyle w:val="Aucun"/>
                <w:rFonts w:ascii="Gisha" w:cs="Gisha" w:hAnsi="Gisha" w:eastAsia="Gisha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left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«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diagnostic de performance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tique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»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(DPE) ou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«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audit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tique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»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, renseigne sur la performance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un logement ou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un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timent, en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valuant sa consommation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nergie et son impact en termes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missions de gaz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effet de serre. Il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inscrit dans le cadre de la politique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finie au niveau europ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en afin de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duire la consommation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nergie des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timents et de limiter les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missions de gaz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effet de serre.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left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contenu et les modalit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tablissement du Bilan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 sont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glement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s. Le bilan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crit le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 ou le logement (surface, orientation, murs, fen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ê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tres, mat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riaux, etc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…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), ainsi que ses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quipements de chauffage, de production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eau chaude sanitaire, de refroidissement et de ventilation. Il indique, suivant les cas, soit la quantit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nergie effectivement consomm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(sur la base de factures), soit la consommation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nergie estim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pour une utilisation standardis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du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 ou du logement.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(Voir annexe rapport Audit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tique)</w:t>
            </w:r>
          </w:p>
        </w:tc>
      </w:tr>
      <w:tr>
        <w:tblPrEx>
          <w:shd w:val="clear" w:color="auto" w:fill="d0ddef"/>
        </w:tblPrEx>
        <w:trPr>
          <w:trHeight w:val="13157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hd w:val="clear" w:color="auto" w:fill="ffffff"/>
              <w:bidi w:val="0"/>
              <w:spacing w:before="18" w:line="240" w:lineRule="exact"/>
              <w:ind w:left="0" w:right="0" w:firstLine="0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ANNEXE</w:t>
            </w:r>
          </w:p>
          <w:p>
            <w:pPr>
              <w:pStyle w:val="Table Paragraph"/>
              <w:bidi w:val="0"/>
              <w:spacing w:before="18" w:line="240" w:lineRule="exact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CRITERES D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HABITABILITE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187"/>
            </w:tcMar>
            <w:vAlign w:val="top"/>
          </w:tcPr>
          <w:p>
            <w:pPr>
              <w:pStyle w:val="Table Paragraph"/>
              <w:spacing w:line="256" w:lineRule="exact"/>
              <w:ind w:right="107"/>
              <w:jc w:val="both"/>
              <w:rPr>
                <w:rStyle w:val="Aucun"/>
                <w:rFonts w:ascii="Gisha" w:cs="Gisha" w:hAnsi="Gisha" w:eastAsia="Gisha"/>
                <w:spacing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 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spacing w:val="0"/>
                <w:rtl w:val="0"/>
                <w:lang w:val="fr-FR"/>
              </w:rPr>
              <w:t>Normes minimales d'habitabilit</w:t>
            </w:r>
            <w:r>
              <w:rPr>
                <w:rStyle w:val="Aucun"/>
                <w:rFonts w:ascii="Gisha" w:cs="Gisha" w:hAnsi="Gisha" w:eastAsia="Gisha" w:hint="default"/>
                <w:i w:val="1"/>
                <w:iCs w:val="1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spacing w:val="0"/>
                <w:rtl w:val="0"/>
                <w:lang w:val="fr-FR"/>
              </w:rPr>
              <w:t>des logements vendus en application de l'article R. 443-11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.</w:t>
            </w:r>
          </w:p>
          <w:p>
            <w:pPr>
              <w:pStyle w:val="Table Paragraph"/>
              <w:bidi w:val="0"/>
              <w:spacing w:line="256" w:lineRule="exact"/>
              <w:ind w:left="0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 Caract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ristiques communes.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Les logements situ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s dans les immeubles collectifs ou les maisons individuelles (*) doivent, </w: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pacing w:val="0"/>
                <w:u w:val="single"/>
                <w:rtl w:val="0"/>
                <w:lang w:val="fr-FR"/>
              </w:rPr>
              <w:t>avant la signature de l'acte de vente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, 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senter les caract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ristiques ci-apr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: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1.1. Gros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œ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uvre.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 gros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œ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uvre (murs, charpente, escaliers, planchers, balcons) ne 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sente pas de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faut d'entretien grave.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1.2. Etanch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La couverture, ses raccords et ses accessoires sont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tanches.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Les sols, murs, seuils et plafonds sont prot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contre les eaux de ruissellement, les infiltrations et les remont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d'eau.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ouvrants sont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tanches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l'eau et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tat de fonctionnement.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 Equipement.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1.3.1. Canalisations d'eau.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Les canalisations d'eau, les appareils qui leur sont raccord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et les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servoirs sont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tablis de mani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assurer la permanence de l'adduction et de l'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vacuation et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à 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viter la pollution du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seau de distribution, notamment par les eaux us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et les eaux-vannes.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Les canalisations d'eau potable desservant les logements assurent la distribution avec une pression et un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bit, suffisants et sont branch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au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seau public de distribution, s'il existe. Elles sont conformes aux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glements sanitaires en vigueur.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1.3.2. Installations de gaz et d'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lectricit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logement est aliment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en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lectricit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et, le cas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ch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ant, en gaz. Ces alimentations, ainsi que la ventilation des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ces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ù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gaz est utilis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,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pondent aux besoins normaux des usagers ; ces installations doivent assurer la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curit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des utilisateurs.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nouvelles installations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lectriques et les nouvelles alimentations en gaz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ventuelles, ainsi que la ventilation des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ces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ù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gaz est utilis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, sont conformes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la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glementation.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1.3.3. Installation de la cuisine ou du coin cuisine.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La cuisine ou le coin cuisine est int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rieur et comprend un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vier avec siphon raccord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une chute d'eaux us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sur lequel sont install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l'eau potable froide et l'eau chaude. La cuisine ou le coin cuisine est am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nag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 mani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pouvoir recevoir un appareil de cuisson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gaz ou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lectrique ou poss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 un conduit d'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vacuation de fum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e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1.3.4. Ouverture et ventilation.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Toute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ce d'habitation est pourvue d'un ouvrant donnant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l'air libre permettant une 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ration et un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clairement suffisants et assurant le bon usage du logement et la conservation du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Toute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ce de service (telle que la cuisine, le cabinet d'aisance ou la salle d'eau) est pourvue d'un ouvrant donnant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l'ext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rieur ou,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faut, est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quip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d'un syst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me de ventilation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bouchant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l'ext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rieur du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 et assurant le bon usage du logement et la conservation de ce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1.3.5. Equipement sanitaire.</w:t>
            </w:r>
          </w:p>
          <w:p>
            <w:pPr>
              <w:pStyle w:val="Table Paragraph"/>
              <w:bidi w:val="0"/>
              <w:spacing w:line="256" w:lineRule="exact"/>
              <w:ind w:left="0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S'il existe un cabinet d'aisance int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rieur, il est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par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 la cuisine et de la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ù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sont pris les repas</w:t>
            </w:r>
          </w:p>
          <w:p>
            <w:pPr>
              <w:pStyle w:val="Table Paragraph"/>
              <w:bidi w:val="0"/>
              <w:spacing w:line="256" w:lineRule="exact"/>
              <w:ind w:left="0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2. Caract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ristiques sp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cifiques aux logements situ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dans des immeubles collectifs.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En outre, ces logements doivent 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senter les caract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ristiques suivantes :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2.1. Equipement sanitaire.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La salle d'eau est int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rieure et comporte une baignoire ou une douche et un lavabo munis de siphons et aliment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en eau chaude et froide.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cabinet d'aisance est int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rieur et pourvu d'une cuvette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l'anglaise et d'une chasse d'eau. S'il est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quip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d'une fosse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tanche, la chasse d'eau peut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ê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tre remplac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par un simple effet d'eau.</w:t>
            </w:r>
          </w:p>
        </w:tc>
      </w:tr>
      <w:tr>
        <w:tblPrEx>
          <w:shd w:val="clear" w:color="auto" w:fill="d0ddef"/>
        </w:tblPrEx>
        <w:trPr>
          <w:trHeight w:val="3129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before="18" w:line="240" w:lineRule="exact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CRITERES D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HABITABILITE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ffffff"/>
            <w:tcMar>
              <w:top w:type="dxa" w:w="80"/>
              <w:left w:type="dxa" w:w="182"/>
              <w:bottom w:type="dxa" w:w="80"/>
              <w:right w:type="dxa" w:w="187"/>
            </w:tcMar>
            <w:vAlign w:val="top"/>
          </w:tcPr>
          <w:p>
            <w:pPr>
              <w:pStyle w:val="Table Paragraph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cabinet d'aisance est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par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 la cuisine et de la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ù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sont pris les repas.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planchers sont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tanches et les parois situ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autour de la douche et de la baignoire sont prot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contre les infiltrations.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2.2. Chauffage.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quipements de chauffage collectif (chaudi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re du chauffage central collectif notamment), lorsqu'il en existe, sont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tat d'entretien et de fonctionnement. Ils permettent d'assurer une temp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rature suffisante dans chacune des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2.3. Parties communes de l'immeuble collectif.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parties communes sont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tat d'entretien. En particulier, l'ascenseur, lorsqu'il existe, est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tat d'entretien et de fonctionnement.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(*) Est consid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comme maison individuelle le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 d'habitation comportant un acc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direct vers l'ext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rieur et ne comprenant qu'un seul logement.</w:t>
            </w:r>
          </w:p>
        </w:tc>
      </w:tr>
    </w:tbl>
    <w:p>
      <w:pPr>
        <w:pStyle w:val="Corps"/>
        <w:widowControl w:val="0"/>
        <w:spacing w:line="240" w:lineRule="auto"/>
        <w:jc w:val="center"/>
        <w:rPr>
          <w:rStyle w:val="Hyperlink.1"/>
        </w:rPr>
      </w:pPr>
    </w:p>
    <w:p>
      <w:pPr>
        <w:pStyle w:val="Corps"/>
        <w:rPr>
          <w:rStyle w:val="Aucun"/>
          <w:u w:val="single"/>
        </w:rPr>
      </w:pPr>
    </w:p>
    <w:p>
      <w:pPr>
        <w:pStyle w:val="Corps"/>
        <w:rPr>
          <w:rStyle w:val="Hyperlink.1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7.2 Travaux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am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lioration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conomie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nergie </w:t>
      </w:r>
    </w:p>
    <w:p>
      <w:pPr>
        <w:pStyle w:val="Body Text"/>
        <w:spacing w:before="227"/>
        <w:ind w:left="112" w:firstLine="0"/>
        <w:rPr>
          <w:rStyle w:val="Aucun"/>
          <w:rFonts w:ascii="Gisha" w:cs="Gisha" w:hAnsi="Gisha" w:eastAsia="Gisha"/>
          <w:sz w:val="22"/>
          <w:szCs w:val="22"/>
          <w:lang w:val="fr-FR"/>
        </w:rPr>
      </w:pP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Travaux d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am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 xml:space="preserve">lioration du patrimoine, 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conomie d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nergie</w:t>
      </w:r>
    </w:p>
    <w:p>
      <w:pPr>
        <w:pStyle w:val="Body Text"/>
        <w:spacing w:before="1"/>
        <w:rPr>
          <w:rStyle w:val="Hyperlink.1"/>
          <w:rFonts w:ascii="Gisha" w:cs="Gisha" w:hAnsi="Gisha" w:eastAsia="Gisha"/>
          <w:lang w:val="fr-FR"/>
        </w:rPr>
      </w:pPr>
    </w:p>
    <w:tbl>
      <w:tblPr>
        <w:tblW w:w="10167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033"/>
        <w:gridCol w:w="2033"/>
        <w:gridCol w:w="2033"/>
        <w:gridCol w:w="4068"/>
      </w:tblGrid>
      <w:tr>
        <w:tblPrEx>
          <w:shd w:val="clear" w:color="auto" w:fill="d0ddef"/>
        </w:tblPrEx>
        <w:trPr>
          <w:trHeight w:val="921" w:hRule="exact"/>
        </w:trPr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sz w:val="24"/>
                <w:szCs w:val="24"/>
                <w:lang w:val="fr-FR"/>
              </w:rPr>
            </w:pPr>
          </w:p>
          <w:p>
            <w:pPr>
              <w:pStyle w:val="Table Paragraph"/>
              <w:bidi w:val="0"/>
              <w:ind w:left="146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Localisation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562"/>
              <w:bottom w:type="dxa" w:w="80"/>
              <w:right w:type="dxa" w:w="436"/>
            </w:tcMar>
            <w:vAlign w:val="top"/>
          </w:tcPr>
          <w:p>
            <w:pPr>
              <w:pStyle w:val="Table Paragraph"/>
              <w:spacing w:before="139"/>
              <w:ind w:left="482" w:right="356" w:hanging="113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 xml:space="preserve">Action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mener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sz w:val="24"/>
                <w:szCs w:val="24"/>
                <w:lang w:val="fr-FR"/>
              </w:rPr>
            </w:pPr>
          </w:p>
          <w:p>
            <w:pPr>
              <w:pStyle w:val="Table Paragraph"/>
              <w:bidi w:val="0"/>
              <w:ind w:left="112" w:right="112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Planification</w:t>
            </w:r>
          </w:p>
        </w:tc>
        <w:tc>
          <w:tcPr>
            <w:tcW w:type="dxa" w:w="40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sz w:val="24"/>
                <w:szCs w:val="24"/>
                <w:lang w:val="fr-FR"/>
              </w:rPr>
            </w:pPr>
          </w:p>
          <w:p>
            <w:pPr>
              <w:pStyle w:val="Table Paragraph"/>
              <w:bidi w:val="0"/>
              <w:ind w:left="861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Commentaires</w:t>
            </w:r>
          </w:p>
        </w:tc>
      </w:tr>
      <w:tr>
        <w:tblPrEx>
          <w:shd w:val="clear" w:color="auto" w:fill="d0ddef"/>
        </w:tblPrEx>
        <w:trPr>
          <w:trHeight w:val="1816" w:hRule="exact"/>
        </w:trPr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roulant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localisation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»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0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 ans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3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5 ans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+ de 5 ans 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(+ Champ libre)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roulant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finir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»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(+ Champ libre)</w:t>
            </w:r>
          </w:p>
        </w:tc>
        <w:tc>
          <w:tcPr>
            <w:tcW w:type="dxa" w:w="40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roulant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finir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»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(+ Champ libre)</w:t>
            </w:r>
          </w:p>
        </w:tc>
      </w:tr>
      <w:tr>
        <w:tblPrEx>
          <w:shd w:val="clear" w:color="auto" w:fill="d0ddef"/>
        </w:tblPrEx>
        <w:trPr>
          <w:trHeight w:val="843" w:hRule="exact"/>
        </w:trPr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Hall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352"/>
            </w:tcMar>
            <w:vAlign w:val="top"/>
          </w:tcPr>
          <w:p>
            <w:pPr>
              <w:pStyle w:val="Table Paragraph"/>
              <w:ind w:left="100" w:right="272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Boite aux lettre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91"/>
              <w:bottom w:type="dxa" w:w="80"/>
              <w:right w:type="dxa" w:w="192"/>
            </w:tcMar>
            <w:vAlign w:val="top"/>
          </w:tcPr>
          <w:p>
            <w:pPr>
              <w:pStyle w:val="Table Paragraph"/>
              <w:ind w:left="111" w:right="112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3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10 ans</w:t>
            </w:r>
          </w:p>
        </w:tc>
        <w:tc>
          <w:tcPr>
            <w:tcW w:type="dxa" w:w="40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155"/>
            </w:tcMar>
            <w:vAlign w:val="top"/>
          </w:tcPr>
          <w:p>
            <w:pPr>
              <w:pStyle w:val="Table Paragraph"/>
              <w:ind w:left="103" w:right="75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Mise au norme</w:t>
            </w:r>
          </w:p>
        </w:tc>
      </w:tr>
    </w:tbl>
    <w:p>
      <w:pPr>
        <w:pStyle w:val="Body Text"/>
        <w:spacing w:before="1"/>
        <w:ind w:left="220" w:hanging="220"/>
        <w:rPr>
          <w:rStyle w:val="Hyperlink.1"/>
          <w:rFonts w:ascii="Gisha" w:cs="Gisha" w:hAnsi="Gisha" w:eastAsia="Gisha"/>
          <w:lang w:val="fr-FR"/>
        </w:rPr>
      </w:pPr>
    </w:p>
    <w:p>
      <w:pPr>
        <w:pStyle w:val="Corps"/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14:textFill>
            <w14:solidFill>
              <w14:srgbClr w14:val="168687"/>
            </w14:solidFill>
          </w14:textFill>
        </w:rPr>
      </w:pPr>
    </w:p>
    <w:p>
      <w:pPr>
        <w:pStyle w:val="Corps"/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14:textFill>
            <w14:solidFill>
              <w14:srgbClr w14:val="168687"/>
            </w14:solidFill>
          </w14:textFill>
        </w:rPr>
      </w:pP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pt-PT"/>
          <w14:textFill>
            <w14:solidFill>
              <w14:srgbClr w14:val="168687"/>
            </w14:solidFill>
          </w14:textFill>
        </w:rPr>
        <w:t>8. SIGNATURE</w:t>
      </w: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keepNext w:val="1"/>
        <w:spacing w:before="120"/>
        <w:rPr>
          <w:rStyle w:val="Hyperlink.1"/>
        </w:rPr>
      </w:pPr>
      <w:r>
        <w:rPr>
          <w:rStyle w:val="Hyperlink.1"/>
          <w:rtl w:val="0"/>
          <w:lang w:val="fr-FR"/>
        </w:rPr>
        <w:t xml:space="preserve">Fait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Aucun"/>
          <w:rFonts w:ascii="Gisha" w:cs="Gisha" w:hAnsi="Gisha" w:eastAsia="Gisha"/>
          <w:b w:val="1"/>
          <w:bCs w:val="1"/>
          <w:shd w:val="clear" w:color="auto" w:fill="00ffff"/>
          <w:rtl w:val="0"/>
        </w:rPr>
        <w:t>xxx</w:t>
      </w:r>
      <w:r>
        <w:rPr>
          <w:rStyle w:val="Hyperlink.1"/>
          <w:rtl w:val="0"/>
          <w:lang w:val="fr-FR"/>
        </w:rPr>
        <w:t>, le</w:t>
      </w:r>
      <w:r>
        <w:rPr>
          <w:rStyle w:val="Aucun"/>
          <w:shd w:val="clear" w:color="auto" w:fill="00ffff"/>
          <w:rtl w:val="0"/>
        </w:rPr>
        <w:t xml:space="preserve"> </w:t>
      </w:r>
      <w:r>
        <w:rPr>
          <w:rStyle w:val="Aucun"/>
          <w:rFonts w:ascii="Gisha" w:cs="Gisha" w:hAnsi="Gisha" w:eastAsia="Gisha"/>
          <w:b w:val="1"/>
          <w:bCs w:val="1"/>
          <w:shd w:val="clear" w:color="auto" w:fill="00ffff"/>
          <w:rtl w:val="0"/>
        </w:rPr>
        <w:t>xx/xx/xxxx</w:t>
      </w:r>
    </w:p>
    <w:p>
      <w:pPr>
        <w:pStyle w:val="xl28"/>
        <w:spacing w:before="0" w:after="0"/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Par</w:t>
      </w:r>
      <w:r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: M</w:t>
      </w:r>
      <w:r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:shd w:val="clear" w:color="auto" w:fill="00ffff"/>
          <w:rtl w:val="0"/>
          <w:lang w:val="fr-FR"/>
          <w14:textFill>
            <w14:solidFill>
              <w14:srgbClr w14:val="000000"/>
            </w14:solidFill>
          </w14:textFill>
        </w:rPr>
        <w:t>r xxxx</w:t>
      </w:r>
    </w:p>
    <w:p>
      <w:pPr>
        <w:pStyle w:val="xl28"/>
        <w:spacing w:before="0" w:after="0"/>
        <w:rPr>
          <w:rStyle w:val="Hyperlink.1"/>
          <w:rFonts w:ascii="Gisha" w:cs="Gisha" w:hAnsi="Gisha" w:eastAsia="Gisha"/>
          <w:sz w:val="22"/>
          <w:szCs w:val="22"/>
        </w:rPr>
      </w:pPr>
    </w:p>
    <w:tbl>
      <w:tblPr>
        <w:tblW w:w="34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420"/>
      </w:tblGrid>
      <w:tr>
        <w:tblPrEx>
          <w:shd w:val="clear" w:color="auto" w:fill="d0ddef"/>
        </w:tblPrEx>
        <w:trPr>
          <w:trHeight w:val="270" w:hRule="atLeast"/>
        </w:trPr>
        <w:tc>
          <w:tcPr>
            <w:tcW w:type="dxa" w:w="34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xl28"/>
              <w:spacing w:before="0" w:after="0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Signature de 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op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rateur :</w:t>
            </w:r>
          </w:p>
        </w:tc>
      </w:tr>
      <w:tr>
        <w:tblPrEx>
          <w:shd w:val="clear" w:color="auto" w:fill="d0ddef"/>
        </w:tblPrEx>
        <w:trPr>
          <w:trHeight w:val="1551" w:hRule="atLeast"/>
        </w:trPr>
        <w:tc>
          <w:tcPr>
            <w:tcW w:type="dxa" w:w="34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  <w:p/>
        </w:tc>
      </w:tr>
    </w:tbl>
    <w:p>
      <w:pPr>
        <w:pStyle w:val="Corps"/>
        <w:rPr>
          <w:rStyle w:val="Strong"/>
        </w:rPr>
      </w:pPr>
      <w:r>
        <w:rPr>
          <w:rStyle w:val="Strong"/>
          <w:rtl w:val="0"/>
        </w:rPr>
        <w:t xml:space="preserve">      </w:t>
      </w: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Title"/>
        <w:ind w:right="827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sz w:val="28"/>
          <w:szCs w:val="28"/>
          <w:rtl w:val="0"/>
          <w:lang w:val="fr-FR"/>
        </w:rPr>
        <w:t>9.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 legislation reserves assurances 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9.1 Textes de r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f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rence : </w:t>
      </w:r>
    </w:p>
    <w:p>
      <w:pPr>
        <w:pStyle w:val="Corps"/>
        <w:shd w:val="clear" w:color="auto" w:fill="ffffff"/>
        <w:rPr>
          <w:rStyle w:val="Hyperlink.1"/>
        </w:rPr>
      </w:pP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Concernant le Diagnostic Technique Global</w:t>
      </w:r>
      <w:r>
        <w:rPr>
          <w:rStyle w:val="Hyperlink.1"/>
          <w:rtl w:val="0"/>
        </w:rPr>
        <w:t> </w:t>
      </w:r>
      <w:r>
        <w:rPr>
          <w:rStyle w:val="Hyperlink.1"/>
          <w:rtl w:val="0"/>
        </w:rPr>
        <w:t>: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La loi n</w:t>
      </w:r>
      <w:r>
        <w:rPr>
          <w:rStyle w:val="Hyperlink.1"/>
          <w:rtl w:val="0"/>
          <w:lang w:val="it-IT"/>
        </w:rPr>
        <w:t xml:space="preserve">° </w:t>
      </w:r>
      <w:r>
        <w:rPr>
          <w:rStyle w:val="Hyperlink.1"/>
          <w:rtl w:val="0"/>
          <w:lang w:val="fr-FR"/>
        </w:rPr>
        <w:t xml:space="preserve">2014-366 du 24 mars 2014 dites loi ALUR impose, dans le cadre des nouvelles obligations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destination des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s, l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>tablissement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un diagnostic technique global (DTG)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it-IT"/>
        </w:rPr>
        <w:t xml:space="preserve">fini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</w:rPr>
        <w:t>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article L731-1 du code de la construction et de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 xml:space="preserve">habitation (CCH) et applicable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compter du 1er janvier 2017 pour les immeubles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pondant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</w:rPr>
        <w:t>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un des crit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 xml:space="preserve">res suivants :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- Pour les immeubles de plus de 10 ans et qui font l'objet d'une mise en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 xml:space="preserve">.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- Sur demande des administrations pour les immeubles qui font l'objet d'une des proc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dures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vues aux articles L.133126 du code de la sant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 xml:space="preserve">publique, L.129-1 ou L. 511-1 du CCH 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- Sur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cision vot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 xml:space="preserve">e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la majorit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simple des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taires. Ce DTG est destin</w:t>
      </w:r>
      <w:r>
        <w:rPr>
          <w:rStyle w:val="Hyperlink.1"/>
          <w:rtl w:val="0"/>
          <w:lang w:val="fr-FR"/>
        </w:rPr>
        <w:t xml:space="preserve">é à </w:t>
      </w:r>
      <w:r>
        <w:rPr>
          <w:rStyle w:val="Hyperlink.1"/>
          <w:rtl w:val="0"/>
          <w:lang w:val="fr-FR"/>
        </w:rPr>
        <w:t>permettre l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>laboration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un plan pluriannuel de travaux par les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taires.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Code de la Construction et de l</w:t>
      </w:r>
      <w:r>
        <w:rPr>
          <w:rStyle w:val="Hyperlink.1"/>
          <w:i w:val="1"/>
          <w:iCs w:val="1"/>
          <w:rtl w:val="0"/>
          <w:lang w:val="fr-FR"/>
        </w:rPr>
        <w:t>’</w:t>
      </w:r>
      <w:r>
        <w:rPr>
          <w:rStyle w:val="Hyperlink.1"/>
          <w:i w:val="1"/>
          <w:iCs w:val="1"/>
          <w:rtl w:val="0"/>
          <w:lang w:val="fr-FR"/>
        </w:rPr>
        <w:t>Habitation</w:t>
      </w:r>
      <w:r>
        <w:rPr>
          <w:rStyle w:val="Hyperlink.1"/>
          <w:i w:val="1"/>
          <w:iCs w:val="1"/>
          <w:rtl w:val="0"/>
          <w:lang w:val="fr-FR"/>
        </w:rPr>
        <w:t> </w:t>
      </w:r>
      <w:r>
        <w:rPr>
          <w:rStyle w:val="Hyperlink.1"/>
          <w:i w:val="1"/>
          <w:iCs w:val="1"/>
          <w:rtl w:val="0"/>
          <w:lang w:val="fr-FR"/>
        </w:rPr>
        <w:t xml:space="preserve">: Articles L731-1 </w:t>
      </w:r>
      <w:r>
        <w:rPr>
          <w:rStyle w:val="Hyperlink.1"/>
          <w:i w:val="1"/>
          <w:iCs w:val="1"/>
          <w:rtl w:val="0"/>
          <w:lang w:val="fr-FR"/>
        </w:rPr>
        <w:t xml:space="preserve">à </w:t>
      </w:r>
      <w:r>
        <w:rPr>
          <w:rStyle w:val="Hyperlink.1"/>
          <w:i w:val="1"/>
          <w:iCs w:val="1"/>
          <w:rtl w:val="0"/>
          <w:lang w:val="fr-FR"/>
        </w:rPr>
        <w:t>L731-5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Loi n</w:t>
      </w:r>
      <w:r>
        <w:rPr>
          <w:rStyle w:val="Hyperlink.1"/>
          <w:i w:val="1"/>
          <w:iCs w:val="1"/>
          <w:rtl w:val="0"/>
          <w:lang w:val="fr-FR"/>
        </w:rPr>
        <w:t>°</w:t>
      </w:r>
      <w:r>
        <w:rPr>
          <w:rStyle w:val="Hyperlink.1"/>
          <w:i w:val="1"/>
          <w:iCs w:val="1"/>
          <w:rtl w:val="0"/>
          <w:lang w:val="fr-FR"/>
        </w:rPr>
        <w:t>2014-366 du 24 Mars 2014</w:t>
      </w:r>
      <w:r>
        <w:rPr>
          <w:rStyle w:val="Hyperlink.1"/>
          <w:i w:val="1"/>
          <w:iCs w:val="1"/>
          <w:rtl w:val="0"/>
          <w:lang w:val="fr-FR"/>
        </w:rPr>
        <w:t> </w:t>
      </w:r>
      <w:r>
        <w:rPr>
          <w:rStyle w:val="Hyperlink.1"/>
          <w:i w:val="1"/>
          <w:iCs w:val="1"/>
          <w:rtl w:val="0"/>
          <w:lang w:val="fr-FR"/>
        </w:rPr>
        <w:t>: Article 58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D</w:t>
      </w:r>
      <w:r>
        <w:rPr>
          <w:rStyle w:val="Hyperlink.1"/>
          <w:i w:val="1"/>
          <w:iCs w:val="1"/>
          <w:rtl w:val="0"/>
          <w:lang w:val="fr-FR"/>
        </w:rPr>
        <w:t>é</w:t>
      </w:r>
      <w:r>
        <w:rPr>
          <w:rStyle w:val="Hyperlink.1"/>
          <w:i w:val="1"/>
          <w:iCs w:val="1"/>
          <w:rtl w:val="0"/>
          <w:lang w:val="fr-FR"/>
        </w:rPr>
        <w:t>cret n</w:t>
      </w:r>
      <w:r>
        <w:rPr>
          <w:rStyle w:val="Hyperlink.1"/>
          <w:i w:val="1"/>
          <w:iCs w:val="1"/>
          <w:rtl w:val="0"/>
          <w:lang w:val="fr-FR"/>
        </w:rPr>
        <w:t>°</w:t>
      </w:r>
      <w:r>
        <w:rPr>
          <w:rStyle w:val="Hyperlink.1"/>
          <w:i w:val="1"/>
          <w:iCs w:val="1"/>
          <w:rtl w:val="0"/>
          <w:lang w:val="fr-FR"/>
        </w:rPr>
        <w:t>2016-1965 du 28 D</w:t>
      </w:r>
      <w:r>
        <w:rPr>
          <w:rStyle w:val="Hyperlink.1"/>
          <w:i w:val="1"/>
          <w:iCs w:val="1"/>
          <w:rtl w:val="0"/>
          <w:lang w:val="fr-FR"/>
        </w:rPr>
        <w:t>é</w:t>
      </w:r>
      <w:r>
        <w:rPr>
          <w:rStyle w:val="Hyperlink.1"/>
          <w:i w:val="1"/>
          <w:iCs w:val="1"/>
          <w:rtl w:val="0"/>
          <w:lang w:val="fr-FR"/>
        </w:rPr>
        <w:t xml:space="preserve">cembre </w:t>
      </w:r>
      <w:bookmarkStart w:name="_Hlk492395594" w:id="9"/>
      <w:r>
        <w:rPr>
          <w:rStyle w:val="Hyperlink.1"/>
          <w:i w:val="1"/>
          <w:iCs w:val="1"/>
          <w:rtl w:val="0"/>
          <w:lang w:val="fr-FR"/>
        </w:rPr>
        <w:t>2016 relatif aux modalit</w:t>
      </w:r>
      <w:r>
        <w:rPr>
          <w:rStyle w:val="Hyperlink.1"/>
          <w:i w:val="1"/>
          <w:iCs w:val="1"/>
          <w:rtl w:val="0"/>
          <w:lang w:val="fr-FR"/>
        </w:rPr>
        <w:t>é</w:t>
      </w:r>
      <w:r>
        <w:rPr>
          <w:rStyle w:val="Hyperlink.1"/>
          <w:i w:val="1"/>
          <w:iCs w:val="1"/>
          <w:rtl w:val="0"/>
          <w:lang w:val="fr-FR"/>
        </w:rPr>
        <w:t>s de r</w:t>
      </w:r>
      <w:r>
        <w:rPr>
          <w:rStyle w:val="Hyperlink.1"/>
          <w:i w:val="1"/>
          <w:iCs w:val="1"/>
          <w:rtl w:val="0"/>
          <w:lang w:val="fr-FR"/>
        </w:rPr>
        <w:t>é</w:t>
      </w:r>
      <w:r>
        <w:rPr>
          <w:rStyle w:val="Hyperlink.1"/>
          <w:i w:val="1"/>
          <w:iCs w:val="1"/>
          <w:rtl w:val="0"/>
          <w:lang w:val="fr-FR"/>
        </w:rPr>
        <w:t xml:space="preserve">alisation du diagnostic technique global des immeubles </w:t>
      </w:r>
      <w:r>
        <w:rPr>
          <w:rStyle w:val="Hyperlink.1"/>
          <w:i w:val="1"/>
          <w:iCs w:val="1"/>
          <w:rtl w:val="0"/>
          <w:lang w:val="fr-FR"/>
        </w:rPr>
        <w:t xml:space="preserve">à </w:t>
      </w:r>
      <w:r>
        <w:rPr>
          <w:rStyle w:val="Hyperlink.1"/>
          <w:i w:val="1"/>
          <w:iCs w:val="1"/>
          <w:rtl w:val="0"/>
          <w:lang w:val="fr-FR"/>
        </w:rPr>
        <w:t>destination partielle ou totale d'habitation.</w:t>
      </w:r>
      <w:bookmarkEnd w:id="9"/>
    </w:p>
    <w:p>
      <w:pPr>
        <w:pStyle w:val="Corps"/>
        <w:rPr>
          <w:rStyle w:val="Hyperlink.1"/>
          <w:i w:val="1"/>
          <w:iCs w:val="1"/>
        </w:rPr>
      </w:pP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Concernant le Diagnostic de Performance Energ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tique et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de-DE"/>
        </w:rPr>
        <w:t>Audit Energ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tique</w:t>
      </w:r>
      <w:r>
        <w:rPr>
          <w:rStyle w:val="Hyperlink.1"/>
          <w:rtl w:val="0"/>
        </w:rPr>
        <w:t> </w:t>
      </w:r>
      <w:r>
        <w:rPr>
          <w:rStyle w:val="Hyperlink.1"/>
          <w:rtl w:val="0"/>
        </w:rPr>
        <w:t>: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 xml:space="preserve">Les prestations concernant le DPE ou Audit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tique font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 xml:space="preserve">objet, le cas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ch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ant, de rapports 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par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s :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</w:rPr>
        <w:t>- Diagnostic de Performance Energ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tique (DPE) suivant les exigences des articles L271-4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L271-6 du CCH dans le cadre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it-IT"/>
        </w:rPr>
        <w:t>une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 é</w:t>
      </w:r>
      <w:r>
        <w:rPr>
          <w:rStyle w:val="Hyperlink.1"/>
          <w:rtl w:val="0"/>
          <w:lang w:val="es-ES_tradnl"/>
        </w:rPr>
        <w:t>quip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 d'une installation collective de chauffage ou de refroidissement et comporte moins de 50 lots de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.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pt-PT"/>
        </w:rPr>
        <w:t xml:space="preserve">Ou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</w:rPr>
        <w:t>- Audit Energ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tique de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 xml:space="preserve">s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usage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habitation, dans le cadre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it-IT"/>
        </w:rPr>
        <w:t>une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 é</w:t>
      </w:r>
      <w:r>
        <w:rPr>
          <w:rStyle w:val="Hyperlink.1"/>
          <w:rtl w:val="0"/>
          <w:lang w:val="es-ES_tradnl"/>
        </w:rPr>
        <w:t>quip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 d'une installation collective de chauffage ou de refroidissement, compos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 d'au moins 50 lots de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, et dont la date de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p</w:t>
      </w:r>
      <w:r>
        <w:rPr>
          <w:rStyle w:val="Hyperlink.1"/>
          <w:rtl w:val="0"/>
        </w:rPr>
        <w:t>ô</w:t>
      </w:r>
      <w:r>
        <w:rPr>
          <w:rStyle w:val="Hyperlink.1"/>
          <w:rtl w:val="0"/>
          <w:lang w:val="fr-FR"/>
        </w:rPr>
        <w:t>t de la demande de permis de construire est ant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rieure au 1er juin 2001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 xml:space="preserve">Code de la construction et de l'habitation : articles R134-1 </w:t>
      </w:r>
      <w:r>
        <w:rPr>
          <w:rStyle w:val="Hyperlink.1"/>
          <w:i w:val="1"/>
          <w:iCs w:val="1"/>
          <w:rtl w:val="0"/>
          <w:lang w:val="fr-FR"/>
        </w:rPr>
        <w:t xml:space="preserve">à </w:t>
      </w:r>
      <w:r>
        <w:rPr>
          <w:rStyle w:val="Hyperlink.1"/>
          <w:i w:val="1"/>
          <w:iCs w:val="1"/>
          <w:rtl w:val="0"/>
          <w:lang w:val="fr-FR"/>
        </w:rPr>
        <w:t xml:space="preserve">R134-5 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DPE collectif (articles R134-4-2 et R134-4-3)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 xml:space="preserve">Code de la construction et de l'habitation : articles R134-14 </w:t>
      </w:r>
      <w:r>
        <w:rPr>
          <w:rStyle w:val="Hyperlink.1"/>
          <w:i w:val="1"/>
          <w:iCs w:val="1"/>
          <w:rtl w:val="0"/>
          <w:lang w:val="fr-FR"/>
        </w:rPr>
        <w:t xml:space="preserve">à </w:t>
      </w:r>
      <w:r>
        <w:rPr>
          <w:rStyle w:val="Hyperlink.1"/>
          <w:i w:val="1"/>
          <w:iCs w:val="1"/>
          <w:rtl w:val="0"/>
          <w:lang w:val="fr-FR"/>
        </w:rPr>
        <w:t xml:space="preserve">R134-18 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 xml:space="preserve">Code de la construction et de l'habitation : article R138-1 </w:t>
      </w:r>
    </w:p>
    <w:p>
      <w:pPr>
        <w:pStyle w:val="List Paragraph"/>
        <w:numPr>
          <w:ilvl w:val="0"/>
          <w:numId w:val="26"/>
        </w:numPr>
        <w:bidi w:val="0"/>
        <w:spacing w:after="160"/>
        <w:ind w:right="0"/>
        <w:jc w:val="left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Loi n</w:t>
      </w:r>
      <w:r>
        <w:rPr>
          <w:rStyle w:val="Hyperlink.1"/>
          <w:i w:val="1"/>
          <w:iCs w:val="1"/>
          <w:rtl w:val="0"/>
          <w:lang w:val="fr-FR"/>
        </w:rPr>
        <w:t>°</w:t>
      </w:r>
      <w:r>
        <w:rPr>
          <w:rStyle w:val="Hyperlink.1"/>
          <w:i w:val="1"/>
          <w:iCs w:val="1"/>
          <w:rtl w:val="0"/>
          <w:lang w:val="fr-FR"/>
        </w:rPr>
        <w:t xml:space="preserve">65-557 du 10 juillet 1965 : article 24-4 </w:t>
        <w:br w:type="page"/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9.2 Reserves :</w:t>
      </w:r>
    </w:p>
    <w:p>
      <w:pPr>
        <w:pStyle w:val="Corps"/>
        <w:rPr>
          <w:rStyle w:val="Aucun"/>
          <w:u w:val="single"/>
        </w:rPr>
      </w:pPr>
    </w:p>
    <w:p>
      <w:pPr>
        <w:pStyle w:val="Corps"/>
        <w:rPr>
          <w:rStyle w:val="Hyperlink.1"/>
        </w:rPr>
      </w:pPr>
      <w:r>
        <w:rPr>
          <w:rStyle w:val="Hyperlink.1"/>
          <w:rtl w:val="0"/>
        </w:rPr>
        <w:t>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expert, par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acceptation de cette mission n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engage, sa responsabilit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es-ES_tradnl"/>
        </w:rPr>
        <w:t>que vis-</w:t>
      </w:r>
      <w:r>
        <w:rPr>
          <w:rStyle w:val="Hyperlink.1"/>
          <w:rtl w:val="0"/>
          <w:lang w:val="fr-FR"/>
        </w:rPr>
        <w:t>à</w:t>
      </w:r>
      <w:r>
        <w:rPr>
          <w:rStyle w:val="Hyperlink.1"/>
          <w:rtl w:val="0"/>
          <w:lang w:val="fr-FR"/>
        </w:rPr>
        <w:t>-vis de son commettant. Les conclusions du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sent rapport ne sont valables qu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au moment de son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p</w:t>
      </w:r>
      <w:r>
        <w:rPr>
          <w:rStyle w:val="Hyperlink.1"/>
          <w:rtl w:val="0"/>
        </w:rPr>
        <w:t>ô</w:t>
      </w:r>
      <w:r>
        <w:rPr>
          <w:rStyle w:val="Hyperlink.1"/>
          <w:rtl w:val="0"/>
        </w:rPr>
        <w:t>t.</w:t>
      </w: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Le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sent document atteste de la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alit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des investigations au jour de la ou des visite(s). Toutes modifications des lieux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alis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es post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rieurement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 xml:space="preserve">notre ou nos passage(s) ne sauraient </w:t>
      </w:r>
      <w:r>
        <w:rPr>
          <w:rStyle w:val="Hyperlink.1"/>
          <w:rtl w:val="0"/>
          <w:lang w:val="fr-FR"/>
        </w:rPr>
        <w:t>ê</w:t>
      </w:r>
      <w:r>
        <w:rPr>
          <w:rStyle w:val="Hyperlink.1"/>
          <w:rtl w:val="0"/>
          <w:lang w:val="fr-FR"/>
        </w:rPr>
        <w:t>tre prises en compte dans notre expertise.</w:t>
      </w: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Selon la loi 80-335 du 12 mai 1980 portant sur la clause de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it-IT"/>
        </w:rPr>
        <w:t>serve de 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, la valeur de notre certificat n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est effective et notre responsabilit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 xml:space="preserve">ne saurait </w:t>
      </w:r>
      <w:r>
        <w:rPr>
          <w:rStyle w:val="Hyperlink.1"/>
          <w:rtl w:val="0"/>
          <w:lang w:val="fr-FR"/>
        </w:rPr>
        <w:t>ê</w:t>
      </w:r>
      <w:r>
        <w:rPr>
          <w:rStyle w:val="Hyperlink.1"/>
          <w:rtl w:val="0"/>
          <w:lang w:val="fr-FR"/>
        </w:rPr>
        <w:t>tre engag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 qu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>apr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>s le r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>glement int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gral de la facture s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it-IT"/>
        </w:rPr>
        <w:t>y rapportant.</w:t>
      </w: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Le choix des photographies ins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es dans le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sent rapport n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est fait que dans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objectif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une meilleure illustration des propos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sultant de nos constatations. </w:t>
      </w: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 xml:space="preserve">Toutes les sommes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nonc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es permettant d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 xml:space="preserve">tablir une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valuation sommaire dans le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sent rapport sont exprim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es, sauf stipulation contraire, en euros.</w:t>
      </w: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right="611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right="611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9.3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claration sur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honneur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Pour r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aliser le diagnostic technique global, la soci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</w:rPr>
        <w:t>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COPRO EXPERTISES ou son repr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sentant : 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-</w:t>
        <w:tab/>
        <w:t>Atteste que les employ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s, les membres du groupement ou lui-m</w:t>
      </w:r>
      <w:r>
        <w:rPr>
          <w:rStyle w:val="Aucun"/>
          <w:i w:val="1"/>
          <w:iCs w:val="1"/>
          <w:rtl w:val="0"/>
          <w:lang w:val="fr-FR"/>
        </w:rPr>
        <w:t>ê</w:t>
      </w:r>
      <w:r>
        <w:rPr>
          <w:rStyle w:val="Aucun"/>
          <w:i w:val="1"/>
          <w:iCs w:val="1"/>
          <w:rtl w:val="0"/>
          <w:lang w:val="it-IT"/>
        </w:rPr>
        <w:t>me poss</w:t>
      </w:r>
      <w:r>
        <w:rPr>
          <w:rStyle w:val="Aucun"/>
          <w:i w:val="1"/>
          <w:iCs w:val="1"/>
          <w:rtl w:val="0"/>
          <w:lang w:val="fr-FR"/>
        </w:rPr>
        <w:t>è</w:t>
      </w:r>
      <w:r>
        <w:rPr>
          <w:rStyle w:val="Aucun"/>
          <w:i w:val="1"/>
          <w:iCs w:val="1"/>
          <w:rtl w:val="0"/>
          <w:lang w:val="fr-FR"/>
        </w:rPr>
        <w:t>dent les comp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tences requises pour mener </w:t>
      </w:r>
      <w:r>
        <w:rPr>
          <w:rStyle w:val="Aucun"/>
          <w:i w:val="1"/>
          <w:iCs w:val="1"/>
          <w:rtl w:val="0"/>
          <w:lang w:val="fr-FR"/>
        </w:rPr>
        <w:t xml:space="preserve">à </w:t>
      </w:r>
      <w:r>
        <w:rPr>
          <w:rStyle w:val="Aucun"/>
          <w:i w:val="1"/>
          <w:iCs w:val="1"/>
          <w:rtl w:val="0"/>
          <w:lang w:val="fr-FR"/>
        </w:rPr>
        <w:t>bien cette mission.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-</w:t>
        <w:tab/>
        <w:t>Atteste qu</w:t>
      </w:r>
      <w:r>
        <w:rPr>
          <w:rStyle w:val="Aucun"/>
          <w:i w:val="1"/>
          <w:iCs w:val="1"/>
          <w:rtl w:val="0"/>
        </w:rPr>
        <w:t>’</w:t>
      </w:r>
      <w:r>
        <w:rPr>
          <w:rStyle w:val="Aucun"/>
          <w:i w:val="1"/>
          <w:iCs w:val="1"/>
          <w:rtl w:val="0"/>
          <w:lang w:val="fr-FR"/>
        </w:rPr>
        <w:t>il a souscrit une assurance responsabilit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civile professionnelle lui permettant de couvrir les cons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quences d'un engagement de sa responsabilit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en raison de ses interventions.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-</w:t>
        <w:tab/>
        <w:t>Atteste sur l'honneur de son impartialit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et de son ind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pendance </w:t>
      </w:r>
      <w:r>
        <w:rPr>
          <w:rStyle w:val="Aucun"/>
          <w:i w:val="1"/>
          <w:iCs w:val="1"/>
          <w:rtl w:val="0"/>
          <w:lang w:val="fr-FR"/>
        </w:rPr>
        <w:t xml:space="preserve">à </w:t>
      </w:r>
      <w:r>
        <w:rPr>
          <w:rStyle w:val="Aucun"/>
          <w:i w:val="1"/>
          <w:iCs w:val="1"/>
          <w:rtl w:val="0"/>
        </w:rPr>
        <w:t>l'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gard du syndic sauf si ce dernier a obtenu l'autorisation mentionn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</w:rPr>
        <w:t xml:space="preserve">e </w:t>
      </w:r>
      <w:r>
        <w:rPr>
          <w:rStyle w:val="Aucun"/>
          <w:i w:val="1"/>
          <w:iCs w:val="1"/>
          <w:rtl w:val="0"/>
          <w:lang w:val="fr-FR"/>
        </w:rPr>
        <w:t xml:space="preserve">à </w:t>
      </w:r>
      <w:r>
        <w:rPr>
          <w:rStyle w:val="Aucun"/>
          <w:i w:val="1"/>
          <w:iCs w:val="1"/>
          <w:rtl w:val="0"/>
          <w:lang w:val="fr-FR"/>
        </w:rPr>
        <w:t>l'article 18 de la loi du 10 juillet 1965 fixant le statut de la copropri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</w:rPr>
        <w:t>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des immeubles b</w:t>
      </w:r>
      <w:r>
        <w:rPr>
          <w:rStyle w:val="Aucun"/>
          <w:i w:val="1"/>
          <w:iCs w:val="1"/>
          <w:rtl w:val="0"/>
        </w:rPr>
        <w:t>â</w:t>
      </w:r>
      <w:r>
        <w:rPr>
          <w:rStyle w:val="Aucun"/>
          <w:i w:val="1"/>
          <w:iCs w:val="1"/>
          <w:rtl w:val="0"/>
          <w:lang w:val="pt-PT"/>
        </w:rPr>
        <w:t xml:space="preserve">tis. 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-</w:t>
        <w:tab/>
        <w:t>Atteste sur l'honneur de son impartialit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et de son ind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pendance </w:t>
      </w:r>
      <w:r>
        <w:rPr>
          <w:rStyle w:val="Aucun"/>
          <w:i w:val="1"/>
          <w:iCs w:val="1"/>
          <w:rtl w:val="0"/>
          <w:lang w:val="fr-FR"/>
        </w:rPr>
        <w:t xml:space="preserve">à </w:t>
      </w:r>
      <w:r>
        <w:rPr>
          <w:rStyle w:val="Aucun"/>
          <w:i w:val="1"/>
          <w:iCs w:val="1"/>
          <w:rtl w:val="0"/>
        </w:rPr>
        <w:t>l'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gard des fournisseurs d'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nergie et des entreprises intervenant sur l'immeuble et les 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quipements sur lequel porte le diagnostic technique global.</w:t>
      </w: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heading 3"/>
      </w:pPr>
      <w:r>
        <w:rPr>
          <w:rStyle w:val="Hyperlink.1"/>
        </w:rPr>
        <w:br w:type="page"/>
      </w:r>
    </w:p>
    <w:p>
      <w:pPr>
        <w:pStyle w:val="heading 3"/>
        <w:rPr>
          <w:rStyle w:val="Aucun"/>
          <w:rFonts w:ascii="Gisha" w:cs="Gisha" w:hAnsi="Gisha" w:eastAsia="Gisha"/>
          <w:b w:val="1"/>
          <w:bCs w:val="1"/>
          <w:outline w:val="0"/>
          <w:color w:val="168784"/>
          <w:sz w:val="32"/>
          <w:szCs w:val="32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caps w:val="0"/>
          <w:smallCaps w:val="0"/>
          <w:outline w:val="0"/>
          <w:color w:val="168784"/>
          <w:spacing w:val="0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9.4 Attestation d</w:t>
      </w:r>
      <w:r>
        <w:rPr>
          <w:rStyle w:val="Aucun"/>
          <w:caps w:val="0"/>
          <w:smallCaps w:val="0"/>
          <w:outline w:val="0"/>
          <w:color w:val="168784"/>
          <w:spacing w:val="0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caps w:val="0"/>
          <w:smallCaps w:val="0"/>
          <w:outline w:val="0"/>
          <w:color w:val="168784"/>
          <w:spacing w:val="0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assurance</w:t>
      </w:r>
    </w:p>
    <w:p>
      <w:pPr>
        <w:pStyle w:val="Corps"/>
        <w:spacing w:after="160"/>
        <w:jc w:val="center"/>
      </w:pPr>
      <w:r>
        <w:rPr>
          <w:rStyle w:val="Hyperlink.1"/>
        </w:rPr>
        <w:drawing>
          <wp:anchor distT="57150" distB="57150" distL="57150" distR="57150" simplePos="0" relativeHeight="251659264" behindDoc="0" locked="0" layoutInCell="1" allowOverlap="1">
            <wp:simplePos x="0" y="0"/>
            <wp:positionH relativeFrom="column">
              <wp:posOffset>457200</wp:posOffset>
            </wp:positionH>
            <wp:positionV relativeFrom="line">
              <wp:posOffset>146685</wp:posOffset>
            </wp:positionV>
            <wp:extent cx="5454650" cy="7723505"/>
            <wp:effectExtent l="0" t="0" r="0" b="0"/>
            <wp:wrapThrough wrapText="bothSides" distL="57150" distR="5715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Picture 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icture 666" descr="Picture 666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7723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Hyperlink.1"/>
        </w:rPr>
        <w:br w:type="page"/>
      </w:r>
    </w:p>
    <w:p>
      <w:pPr>
        <w:pStyle w:val="Corps"/>
        <w:spacing w:after="160"/>
        <w:jc w:val="center"/>
        <w:rPr>
          <w:rStyle w:val="Hyperlink.1"/>
        </w:rPr>
      </w:pPr>
      <w:r>
        <w:rPr>
          <w:rStyle w:val="Hyperlink.1"/>
        </w:rPr>
        <w:drawing>
          <wp:inline distT="0" distB="0" distL="0" distR="0">
            <wp:extent cx="5712460" cy="8088072"/>
            <wp:effectExtent l="0" t="0" r="0" b="0"/>
            <wp:docPr id="1073741840" name="officeArt object" descr="Picture 6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icture 667" descr="Picture 667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8088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spacing w:after="160"/>
        <w:jc w:val="center"/>
        <w:rPr>
          <w:rStyle w:val="Hyperlink.1"/>
        </w:rPr>
      </w:pPr>
      <w:r>
        <w:rPr>
          <w:rStyle w:val="Hyperlink.1"/>
        </w:rPr>
        <w:drawing>
          <wp:inline distT="0" distB="0" distL="0" distR="0">
            <wp:extent cx="5939791" cy="8409941"/>
            <wp:effectExtent l="0" t="0" r="0" b="0"/>
            <wp:docPr id="1073741841" name="officeArt object" descr="Picture 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icture 668" descr="Picture 668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84099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spacing w:after="160"/>
        <w:jc w:val="center"/>
        <w:rPr>
          <w:rStyle w:val="Hyperlink.1"/>
        </w:r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10. POINTS DE CONTROLES HCI (HORS CHAMP D</w:t>
      </w:r>
      <w:r>
        <w:rPr>
          <w:rStyle w:val="Aucun"/>
          <w:sz w:val="28"/>
          <w:szCs w:val="28"/>
          <w:rtl w:val="0"/>
          <w:lang w:val="fr-FR"/>
        </w:rPr>
        <w:t>’</w:t>
      </w:r>
      <w:r>
        <w:rPr>
          <w:rStyle w:val="Aucun"/>
          <w:sz w:val="28"/>
          <w:szCs w:val="28"/>
          <w:rtl w:val="0"/>
          <w:lang w:val="fr-FR"/>
        </w:rPr>
        <w:t>INVESTIGATION)</w:t>
      </w:r>
    </w:p>
    <w:p>
      <w:pPr>
        <w:pStyle w:val="Corps"/>
      </w:pPr>
      <w:r>
        <w:rPr>
          <w:rStyle w:val="Hyperlink.1"/>
          <w:rtl w:val="0"/>
        </w:rPr>
        <w:t>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ensemble de ces points de contr</w:t>
      </w:r>
      <w:r>
        <w:rPr>
          <w:rStyle w:val="Hyperlink.1"/>
          <w:rtl w:val="0"/>
        </w:rPr>
        <w:t>ô</w:t>
      </w:r>
      <w:r>
        <w:rPr>
          <w:rStyle w:val="Hyperlink.1"/>
          <w:rtl w:val="0"/>
          <w:lang w:val="fr-FR"/>
        </w:rPr>
        <w:t>les est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it-IT"/>
        </w:rPr>
        <w:t xml:space="preserve">fini </w:t>
      </w:r>
      <w:r>
        <w:rPr>
          <w:rStyle w:val="Hyperlink.1"/>
          <w:rtl w:val="0"/>
        </w:rPr>
        <w:t>« </w:t>
      </w:r>
      <w:r>
        <w:rPr>
          <w:rStyle w:val="Hyperlink.1"/>
          <w:rtl w:val="0"/>
          <w:lang w:val="fr-FR"/>
        </w:rPr>
        <w:t>hors champ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en-US"/>
        </w:rPr>
        <w:t>investigation</w:t>
      </w:r>
      <w:r>
        <w:rPr>
          <w:rStyle w:val="Hyperlink.1"/>
          <w:rtl w:val="0"/>
          <w:lang w:val="it-IT"/>
        </w:rPr>
        <w:t xml:space="preserve"> » </w:t>
      </w:r>
      <w:r>
        <w:rPr>
          <w:rStyle w:val="Hyperlink.1"/>
          <w:rtl w:val="0"/>
          <w:lang w:val="fr-FR"/>
        </w:rPr>
        <w:t>selon de r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>glement de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ou selon la l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it-IT"/>
        </w:rPr>
        <w:t>gislation. N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anmoins le devoir de conseil de notre cabinet consid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>re qu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il est n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cessaire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en informer le mandataire en fonction de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observation de la dangerosit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de la situation ou du degr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</w:rPr>
        <w:t>de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gradation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 xml:space="preserve">un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l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ment de partie privative qui pourraient avoir une incidence directe ou indirecte sur la 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curit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des personnes ou la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gradation des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l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ments communs.</w:t>
      </w:r>
    </w:p>
    <w:p>
      <w:pPr>
        <w:pStyle w:val="Corps"/>
      </w:pPr>
    </w:p>
    <w:p>
      <w:pPr>
        <w:pStyle w:val="Corps"/>
      </w:pPr>
      <w:r>
        <w:rPr>
          <w:rStyle w:val="Hyperlink.1"/>
          <w:rtl w:val="0"/>
          <w:lang w:val="fr-FR"/>
        </w:rPr>
        <w:t>Tableau de point de contr</w:t>
      </w:r>
      <w:r>
        <w:rPr>
          <w:rStyle w:val="Hyperlink.1"/>
          <w:rtl w:val="0"/>
        </w:rPr>
        <w:t>ô</w:t>
      </w:r>
      <w:r>
        <w:rPr>
          <w:rStyle w:val="Hyperlink.1"/>
          <w:rtl w:val="0"/>
          <w:lang w:val="fr-FR"/>
        </w:rPr>
        <w:t>les class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 xml:space="preserve">s </w:t>
      </w:r>
      <w:r>
        <w:rPr>
          <w:rStyle w:val="Hyperlink.1"/>
          <w:rtl w:val="0"/>
        </w:rPr>
        <w:t>« </w:t>
      </w:r>
      <w:r>
        <w:rPr>
          <w:rStyle w:val="Hyperlink.1"/>
          <w:rtl w:val="0"/>
          <w:lang w:val="de-DE"/>
        </w:rPr>
        <w:t>EXTRA</w:t>
      </w:r>
      <w:r>
        <w:rPr>
          <w:rStyle w:val="Hyperlink.1"/>
          <w:rtl w:val="0"/>
        </w:rPr>
        <w:t> »</w:t>
      </w: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Title"/>
        <w:ind w:right="827"/>
        <w:jc w:val="left"/>
      </w:pPr>
      <w:r>
        <w:rPr>
          <w:rStyle w:val="Aucun"/>
          <w:sz w:val="28"/>
          <w:szCs w:val="28"/>
          <w:rtl w:val="0"/>
          <w:lang w:val="fr-FR"/>
        </w:rPr>
        <w:t>11. ANNEXEs</w:t>
      </w:r>
    </w:p>
    <w:sectPr>
      <w:headerReference w:type="default" r:id="rId20"/>
      <w:headerReference w:type="first" r:id="rId21"/>
      <w:footerReference w:type="default" r:id="rId22"/>
      <w:footerReference w:type="first" r:id="rId23"/>
      <w:pgSz w:w="11920" w:h="16840" w:orient="portrait"/>
      <w:pgMar w:top="720" w:right="720" w:bottom="720" w:left="720" w:header="708" w:footer="708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Gisha">
    <w:charset w:val="00"/>
    <w:family w:val="roman"/>
    <w:pitch w:val="default"/>
  </w:font>
  <w:font w:name="Calibri">
    <w:charset w:val="00"/>
    <w:family w:val="roman"/>
    <w:pitch w:val="default"/>
  </w:font>
  <w:font w:name="Verdana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right"/>
    </w:pP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  <w:fldChar w:fldCharType="begin" w:fldLock="0"/>
    </w: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  <w:instrText xml:space="preserve"> PAGE </w:instrText>
    </w: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  <w:fldChar w:fldCharType="separate" w:fldLock="0"/>
    </w: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</w: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  <w:fldChar w:fldCharType="end" w:fldLock="0"/>
    </w:r>
    <w:r>
      <w:rPr>
        <w:rStyle w:val="Aucun"/>
        <w:caps w:val="1"/>
        <w:outline w:val="0"/>
        <w:color w:val="5b9bd5"/>
        <w:u w:color="5b9bd5"/>
        <w:rtl w:val="0"/>
        <w:lang w:val="fr-FR"/>
        <w14:textFill>
          <w14:solidFill>
            <w14:srgbClr w14:val="5B9BD5"/>
          </w14:solidFill>
        </w14:textFill>
      </w:rPr>
      <w:t>/33</w:t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orps"/>
      <w:jc w:val="center"/>
      <w:rPr>
        <w:rStyle w:val="Aucun"/>
        <w:outline w:val="0"/>
        <w:color w:val="474646"/>
        <w:sz w:val="16"/>
        <w:szCs w:val="16"/>
        <w:u w:color="474646"/>
        <w:lang w:val="en-US"/>
        <w14:textFill>
          <w14:solidFill>
            <w14:srgbClr w14:val="474646"/>
          </w14:solidFill>
        </w14:textFill>
      </w:rPr>
    </w:pPr>
  </w:p>
  <w:p>
    <w:pPr>
      <w:pStyle w:val="Corps"/>
      <w:jc w:val="center"/>
      <w:rPr>
        <w:rStyle w:val="Aucun"/>
        <w:outline w:val="0"/>
        <w:color w:val="808080"/>
        <w:sz w:val="16"/>
        <w:szCs w:val="16"/>
        <w:u w:color="808080"/>
        <w14:textFill>
          <w14:solidFill>
            <w14:srgbClr w14:val="808080"/>
          </w14:solidFill>
        </w14:textFill>
      </w:rPr>
    </w:pPr>
    <w:r>
      <w:rPr>
        <w:rStyle w:val="Aucun"/>
        <w:rFonts w:ascii="Gisha" w:cs="Gisha" w:hAnsi="Gisha" w:eastAsia="Gisha"/>
        <w:b w:val="1"/>
        <w:bCs w:val="1"/>
        <w:outline w:val="0"/>
        <w:color w:val="168687"/>
        <w:sz w:val="16"/>
        <w:szCs w:val="16"/>
        <w:u w:color="168687"/>
        <w:rtl w:val="0"/>
        <w:lang w:val="de-DE"/>
        <w14:textFill>
          <w14:solidFill>
            <w14:srgbClr w14:val="168687"/>
          </w14:solidFill>
        </w14:textFill>
      </w:rPr>
      <w:t>COPRO EXPERTISES</w:t>
    </w:r>
    <w:r>
      <w:rPr>
        <w:rStyle w:val="Aucun"/>
        <w:outline w:val="0"/>
        <w:color w:val="168687"/>
        <w:sz w:val="16"/>
        <w:szCs w:val="16"/>
        <w:u w:color="168687"/>
        <w:rtl w:val="0"/>
        <w14:textFill>
          <w14:solidFill>
            <w14:srgbClr w14:val="168687"/>
          </w14:solidFill>
        </w14:textFill>
      </w:rPr>
      <w:t xml:space="preserve">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/ 80 Route des Lucioles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«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Les Espaces de Sophia 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 xml:space="preserve">– 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B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â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 xml:space="preserve">t. C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it-IT"/>
        <w14:textFill>
          <w14:solidFill>
            <w14:srgbClr w14:val="808080"/>
          </w14:solidFill>
        </w14:textFill>
      </w:rPr>
      <w:t xml:space="preserve">»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it-IT"/>
        <w14:textFill>
          <w14:solidFill>
            <w14:srgbClr w14:val="808080"/>
          </w14:solidFill>
        </w14:textFill>
      </w:rPr>
      <w:t>06560 Sophia-Antipolis</w:t>
    </w:r>
  </w:p>
  <w:p>
    <w:pPr>
      <w:pStyle w:val="Corps"/>
      <w:jc w:val="center"/>
      <w:rPr>
        <w:rStyle w:val="Aucun"/>
        <w:outline w:val="0"/>
        <w:color w:val="808080"/>
        <w:sz w:val="16"/>
        <w:szCs w:val="16"/>
        <w:u w:color="808080"/>
        <w14:textFill>
          <w14:solidFill>
            <w14:srgbClr w14:val="808080"/>
          </w14:solidFill>
        </w14:textFill>
      </w:rPr>
    </w:pPr>
    <w:r>
      <w:rPr>
        <w:rStyle w:val="Aucun"/>
        <w:outline w:val="0"/>
        <w:color w:val="808080"/>
        <w:sz w:val="16"/>
        <w:szCs w:val="16"/>
        <w:u w:color="808080"/>
        <w:rtl w:val="0"/>
        <w:lang w:val="de-DE"/>
        <w14:textFill>
          <w14:solidFill>
            <w14:srgbClr w14:val="808080"/>
          </w14:solidFill>
        </w14:textFill>
      </w:rPr>
      <w:t>SIREN 847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 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582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 </w:t>
    </w:r>
    <w:r>
      <w:rPr>
        <w:rStyle w:val="Aucun"/>
        <w:outline w:val="0"/>
        <w:color w:val="808080"/>
        <w:sz w:val="16"/>
        <w:szCs w:val="16"/>
        <w:u w:color="808080"/>
        <w:rtl w:val="0"/>
        <w:lang w:val="en-US"/>
        <w14:textFill>
          <w14:solidFill>
            <w14:srgbClr w14:val="808080"/>
          </w14:solidFill>
        </w14:textFill>
      </w:rPr>
      <w:t>806 / Police d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’</w:t>
    </w:r>
    <w:r>
      <w:rPr>
        <w:rStyle w:val="Aucun"/>
        <w:outline w:val="0"/>
        <w:color w:val="808080"/>
        <w:sz w:val="16"/>
        <w:szCs w:val="16"/>
        <w:u w:color="808080"/>
        <w:rtl w:val="0"/>
        <w:lang w:val="en-US"/>
        <w14:textFill>
          <w14:solidFill>
            <w14:srgbClr w14:val="808080"/>
          </w14:solidFill>
        </w14:textFill>
      </w:rPr>
      <w:t>Assurance ALLIANZ 54633940</w:t>
    </w:r>
  </w:p>
  <w:p>
    <w:pPr>
      <w:pStyle w:val="Infos bas de page"/>
      <w:pBdr>
        <w:top w:val="nil"/>
        <w:left w:val="nil"/>
        <w:bottom w:val="nil"/>
        <w:right w:val="nil"/>
      </w:pBdr>
      <w:jc w:val="right"/>
    </w:pPr>
    <w:r>
      <w:rPr>
        <w:rStyle w:val="Aucun"/>
        <w:rtl w:val="0"/>
        <w:lang w:val="fr-FR"/>
      </w:rPr>
      <w:fldChar w:fldCharType="begin" w:fldLock="0"/>
    </w:r>
    <w:r>
      <w:rPr>
        <w:rStyle w:val="Aucun"/>
        <w:rtl w:val="0"/>
        <w:lang w:val="fr-FR"/>
      </w:rPr>
      <w:instrText xml:space="preserve"> PAGE </w:instrText>
    </w:r>
    <w:r>
      <w:rPr>
        <w:rStyle w:val="Aucun"/>
        <w:rtl w:val="0"/>
        <w:lang w:val="fr-FR"/>
      </w:rPr>
      <w:fldChar w:fldCharType="separate" w:fldLock="0"/>
    </w:r>
    <w:r>
      <w:rPr>
        <w:rStyle w:val="Aucun"/>
        <w:rtl w:val="0"/>
        <w:lang w:val="fr-FR"/>
      </w:rPr>
    </w:r>
    <w:r>
      <w:rPr>
        <w:rStyle w:val="Aucun"/>
        <w:rtl w:val="0"/>
        <w:lang w:val="fr-FR"/>
      </w:rPr>
      <w:fldChar w:fldCharType="end" w:fldLock="0"/>
    </w:r>
    <w:r>
      <w:rPr>
        <w:rStyle w:val="Aucun"/>
        <w:lang w:val="fr-FR"/>
      </w:rPr>
    </w:r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orps"/>
      <w:jc w:val="center"/>
      <w:rPr>
        <w:rStyle w:val="Aucun"/>
        <w:outline w:val="0"/>
        <w:color w:val="808080"/>
        <w:sz w:val="16"/>
        <w:szCs w:val="16"/>
        <w:u w:color="808080"/>
        <w14:textFill>
          <w14:solidFill>
            <w14:srgbClr w14:val="808080"/>
          </w14:solidFill>
        </w14:textFill>
      </w:rPr>
    </w:pPr>
    <w:r>
      <w:rPr>
        <w:rStyle w:val="Aucun"/>
        <w:rFonts w:ascii="Gisha" w:cs="Gisha" w:hAnsi="Gisha" w:eastAsia="Gisha"/>
        <w:b w:val="1"/>
        <w:bCs w:val="1"/>
        <w:outline w:val="0"/>
        <w:color w:val="168687"/>
        <w:sz w:val="16"/>
        <w:szCs w:val="16"/>
        <w:u w:color="168687"/>
        <w:rtl w:val="0"/>
        <w:lang w:val="de-DE"/>
        <w14:textFill>
          <w14:solidFill>
            <w14:srgbClr w14:val="168687"/>
          </w14:solidFill>
        </w14:textFill>
      </w:rPr>
      <w:t>COPRO EXPERTISES</w:t>
    </w:r>
    <w:r>
      <w:rPr>
        <w:rStyle w:val="Aucun"/>
        <w:outline w:val="0"/>
        <w:color w:val="168687"/>
        <w:sz w:val="16"/>
        <w:szCs w:val="16"/>
        <w:u w:color="168687"/>
        <w:rtl w:val="0"/>
        <w14:textFill>
          <w14:solidFill>
            <w14:srgbClr w14:val="168687"/>
          </w14:solidFill>
        </w14:textFill>
      </w:rPr>
      <w:t xml:space="preserve">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/ 80 Route des Lucioles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«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Les Espaces de Sophia 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 xml:space="preserve">– 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B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â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 xml:space="preserve">t. C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it-IT"/>
        <w14:textFill>
          <w14:solidFill>
            <w14:srgbClr w14:val="808080"/>
          </w14:solidFill>
        </w14:textFill>
      </w:rPr>
      <w:t xml:space="preserve">»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it-IT"/>
        <w14:textFill>
          <w14:solidFill>
            <w14:srgbClr w14:val="808080"/>
          </w14:solidFill>
        </w14:textFill>
      </w:rPr>
      <w:t>06560 Sophia-Antipolis</w:t>
    </w:r>
  </w:p>
  <w:p>
    <w:pPr>
      <w:pStyle w:val="Corps"/>
      <w:jc w:val="center"/>
    </w:pPr>
    <w:r>
      <w:rPr>
        <w:rStyle w:val="Aucun"/>
        <w:outline w:val="0"/>
        <w:color w:val="808080"/>
        <w:sz w:val="16"/>
        <w:szCs w:val="16"/>
        <w:u w:color="808080"/>
        <w:rtl w:val="0"/>
        <w:lang w:val="de-DE"/>
        <w14:textFill>
          <w14:solidFill>
            <w14:srgbClr w14:val="808080"/>
          </w14:solidFill>
        </w14:textFill>
      </w:rPr>
      <w:t>SIREN 847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 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582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 </w:t>
    </w:r>
    <w:r>
      <w:rPr>
        <w:rStyle w:val="Aucun"/>
        <w:outline w:val="0"/>
        <w:color w:val="808080"/>
        <w:sz w:val="16"/>
        <w:szCs w:val="16"/>
        <w:u w:color="808080"/>
        <w:rtl w:val="0"/>
        <w:lang w:val="en-US"/>
        <w14:textFill>
          <w14:solidFill>
            <w14:srgbClr w14:val="808080"/>
          </w14:solidFill>
        </w14:textFill>
      </w:rPr>
      <w:t>806 / Police d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’</w:t>
    </w:r>
    <w:r>
      <w:rPr>
        <w:rStyle w:val="Aucun"/>
        <w:outline w:val="0"/>
        <w:color w:val="808080"/>
        <w:sz w:val="16"/>
        <w:szCs w:val="16"/>
        <w:u w:color="808080"/>
        <w:rtl w:val="0"/>
        <w:lang w:val="en-US"/>
        <w14:textFill>
          <w14:solidFill>
            <w14:srgbClr w14:val="808080"/>
          </w14:solidFill>
        </w14:textFill>
      </w:rPr>
      <w:t>Assurance ALLIANZ 54633940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bidi w:val="0"/>
      <w:ind w:left="0" w:right="0" w:firstLine="0"/>
      <w:jc w:val="right"/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</w:pPr>
    <w:r>
      <w:rPr>
        <w:i w:val="1"/>
        <w:iCs w:val="1"/>
        <w:sz w:val="20"/>
        <w:szCs w:val="20"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971549</wp:posOffset>
              </wp:positionH>
              <wp:positionV relativeFrom="page">
                <wp:posOffset>10077208</wp:posOffset>
              </wp:positionV>
              <wp:extent cx="5748656" cy="4446"/>
              <wp:effectExtent l="0" t="0" r="0" b="0"/>
              <wp:wrapNone/>
              <wp:docPr id="1073741835" name="officeArt object" descr="Connecteur droit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48656" cy="4446"/>
                      </a:xfrm>
                      <a:prstGeom prst="line">
                        <a:avLst/>
                      </a:prstGeom>
                      <a:noFill/>
                      <a:ln w="6350" cap="flat">
                        <a:solidFill>
                          <a:srgbClr val="80808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6" style="visibility:visible;position:absolute;margin-left:76.5pt;margin-top:793.5pt;width:452.6pt;height:0.3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808080" opacity="100.0%" weight="0.5pt" dashstyle="solid" endcap="flat" miterlimit="8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rStyle w:val="Aucun"/>
        <w:i w:val="0"/>
        <w:iCs w:val="0"/>
        <w:outline w:val="0"/>
        <w:color w:val="000000"/>
        <w:sz w:val="22"/>
        <w:szCs w:val="22"/>
        <w:u w:color="000000"/>
        <w:rtl w:val="0"/>
        <w:lang w:val="fr-FR"/>
        <w14:textFill>
          <w14:solidFill>
            <w14:srgbClr w14:val="000000"/>
          </w14:solidFill>
        </w14:textFill>
      </w:rPr>
      <w:t>M.XXXXX</w:t>
      <w:tab/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>R</w:t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>é</w:t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>dig</w:t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 xml:space="preserve">é </w:t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>le XXDATEXX</w:t>
    </w:r>
  </w:p>
  <w:p>
    <w:pPr>
      <w:pStyle w:val="header"/>
      <w:tabs>
        <w:tab w:val="left" w:pos="2865"/>
        <w:tab w:val="clear" w:pos="4536"/>
        <w:tab w:val="clear" w:pos="9072"/>
      </w:tabs>
    </w:pPr>
    <w:r>
      <w:rPr>
        <w:rStyle w:val="Hyperlink.1"/>
        <w:i w:val="1"/>
        <w:iCs w:val="1"/>
        <w:sz w:val="20"/>
        <w:szCs w:val="20"/>
      </w:rPr>
    </w:r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rPr>
        <w:rStyle w:val="Aucun"/>
        <w:i w:val="1"/>
        <w:iCs w:val="1"/>
        <w:outline w:val="0"/>
        <w:color w:val="808080"/>
        <w:sz w:val="18"/>
        <w:szCs w:val="18"/>
        <w:u w:color="808080"/>
        <w14:textFill>
          <w14:solidFill>
            <w14:srgbClr w14:val="808080"/>
          </w14:solidFill>
        </w14:textFill>
      </w:rPr>
    </w:pPr>
    <w:r>
      <w:rPr>
        <w:i w:val="1"/>
        <w:iCs w:val="1"/>
        <w:outline w:val="0"/>
        <w:color w:val="808080"/>
        <w:sz w:val="18"/>
        <w:szCs w:val="18"/>
        <w:u w:color="808080"/>
        <w14:textFill>
          <w14:solidFill>
            <w14:srgbClr w14:val="808080"/>
          </w14:solidFill>
        </w14:textFill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457199</wp:posOffset>
              </wp:positionH>
              <wp:positionV relativeFrom="page">
                <wp:posOffset>9966597</wp:posOffset>
              </wp:positionV>
              <wp:extent cx="5748950" cy="4609"/>
              <wp:effectExtent l="0" t="0" r="0" b="0"/>
              <wp:wrapNone/>
              <wp:docPr id="1073741836" name="officeArt object" descr="Connecteur droit 1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48950" cy="4609"/>
                      </a:xfrm>
                      <a:prstGeom prst="line">
                        <a:avLst/>
                      </a:prstGeom>
                      <a:noFill/>
                      <a:ln w="6350" cap="flat">
                        <a:solidFill>
                          <a:srgbClr val="80808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7" style="visibility:visible;position:absolute;margin-left:36.0pt;margin-top:784.8pt;width:452.7pt;height:0.4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808080" opacity="100.0%" weight="0.5pt" dashstyle="solid" endcap="flat" miterlimit="8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rStyle w:val="Aucun"/>
        <w:i w:val="1"/>
        <w:iCs w:val="1"/>
        <w:sz w:val="18"/>
        <w:szCs w:val="18"/>
        <w:rtl w:val="0"/>
        <w:lang w:val="fr-FR"/>
      </w:rPr>
      <w:t>M.</w:t>
    </w:r>
    <w:r>
      <w:rPr>
        <w:rStyle w:val="Aucun"/>
        <w:i w:val="1"/>
        <w:iCs w:val="1"/>
        <w:sz w:val="18"/>
        <w:szCs w:val="18"/>
        <w:shd w:val="clear" w:color="auto" w:fill="00ffff"/>
        <w:rtl w:val="0"/>
        <w:lang w:val="fr-FR"/>
      </w:rPr>
      <w:t>XXXXX</w:t>
    </w:r>
    <w:r>
      <w:rPr>
        <w:rStyle w:val="Aucun"/>
        <w:i w:val="1"/>
        <w:iCs w:val="1"/>
        <w:sz w:val="18"/>
        <w:szCs w:val="18"/>
        <w:rtl w:val="0"/>
      </w:rPr>
      <w:tab/>
      <w:tab/>
      <w:t>R</w:t>
    </w:r>
    <w:r>
      <w:rPr>
        <w:rStyle w:val="Aucun"/>
        <w:i w:val="1"/>
        <w:iCs w:val="1"/>
        <w:sz w:val="18"/>
        <w:szCs w:val="18"/>
        <w:rtl w:val="0"/>
        <w:lang w:val="fr-FR"/>
      </w:rPr>
      <w:t>é</w:t>
    </w:r>
    <w:r>
      <w:rPr>
        <w:rStyle w:val="Aucun"/>
        <w:i w:val="1"/>
        <w:iCs w:val="1"/>
        <w:sz w:val="18"/>
        <w:szCs w:val="18"/>
        <w:rtl w:val="0"/>
        <w:lang w:val="fr-FR"/>
      </w:rPr>
      <w:t>dig</w:t>
    </w:r>
    <w:r>
      <w:rPr>
        <w:rStyle w:val="Aucun"/>
        <w:i w:val="1"/>
        <w:iCs w:val="1"/>
        <w:sz w:val="18"/>
        <w:szCs w:val="18"/>
        <w:rtl w:val="0"/>
        <w:lang w:val="fr-FR"/>
      </w:rPr>
      <w:t xml:space="preserve">é </w:t>
    </w:r>
    <w:r>
      <w:rPr>
        <w:rStyle w:val="Aucun"/>
        <w:i w:val="1"/>
        <w:iCs w:val="1"/>
        <w:sz w:val="18"/>
        <w:szCs w:val="18"/>
        <w:rtl w:val="0"/>
        <w:lang w:val="fr-FR"/>
      </w:rPr>
      <w:t xml:space="preserve">le </w:t>
    </w:r>
    <w:r>
      <w:rPr>
        <w:rStyle w:val="Aucun"/>
        <w:i w:val="1"/>
        <w:iCs w:val="1"/>
        <w:sz w:val="18"/>
        <w:szCs w:val="18"/>
        <w:shd w:val="clear" w:color="auto" w:fill="00ffff"/>
        <w:rtl w:val="0"/>
        <w:lang w:val="fr-FR"/>
      </w:rPr>
      <w:t>XXDATEXX</w:t>
    </w:r>
  </w:p>
  <w:p>
    <w:pPr>
      <w:pStyle w:val="Corps"/>
      <w:rPr>
        <w:rStyle w:val="Aucun"/>
        <w:i w:val="1"/>
        <w:iCs w:val="1"/>
        <w:outline w:val="0"/>
        <w:color w:val="808080"/>
        <w:sz w:val="18"/>
        <w:szCs w:val="18"/>
        <w:u w:color="808080"/>
        <w14:textFill>
          <w14:solidFill>
            <w14:srgbClr w14:val="808080"/>
          </w14:solidFill>
        </w14:textFill>
      </w:rPr>
    </w:pPr>
  </w:p>
  <w:p>
    <w:pPr>
      <w:pStyle w:val="Corps"/>
    </w:pPr>
    <w:r>
      <w:rPr>
        <w:rStyle w:val="Aucun"/>
        <w:i w:val="1"/>
        <w:iCs w:val="1"/>
        <w:outline w:val="0"/>
        <w:color w:val="808080"/>
        <w:sz w:val="18"/>
        <w:szCs w:val="18"/>
        <w:u w:color="808080"/>
        <w14:textFill>
          <w14:solidFill>
            <w14:srgbClr w14:val="808080"/>
          </w14:solidFill>
        </w14:textFill>
      </w:rPr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Style 2 importé"/>
  </w:abstractNum>
  <w:abstractNum w:abstractNumId="3">
    <w:multiLevelType w:val="hybridMultilevel"/>
    <w:styleLink w:val="Style 2 importé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Style 3 importé"/>
  </w:abstractNum>
  <w:abstractNum w:abstractNumId="5">
    <w:multiLevelType w:val="hybridMultilevel"/>
    <w:styleLink w:val="Style 3 importé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Style 4 importé"/>
  </w:abstractNum>
  <w:abstractNum w:abstractNumId="7">
    <w:multiLevelType w:val="hybridMultilevel"/>
    <w:styleLink w:val="Style 4 importé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Style 5 importé"/>
  </w:abstractNum>
  <w:abstractNum w:abstractNumId="9">
    <w:multiLevelType w:val="hybridMultilevel"/>
    <w:styleLink w:val="Style 5 importé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</w:tabs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20"/>
        </w:tabs>
        <w:ind w:left="21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20"/>
        </w:tabs>
        <w:ind w:left="36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20"/>
        </w:tabs>
        <w:ind w:left="43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20"/>
        </w:tabs>
        <w:ind w:left="57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20"/>
        </w:tabs>
        <w:ind w:left="64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numStyleLink w:val="Style 7 importé"/>
  </w:abstractNum>
  <w:abstractNum w:abstractNumId="12">
    <w:multiLevelType w:val="hybridMultilevel"/>
    <w:styleLink w:val="Style 7 importé"/>
    <w:lvl w:ilvl="0">
      <w:start w:val="1"/>
      <w:numFmt w:val="decimal"/>
      <w:suff w:val="tab"/>
      <w:lvlText w:val="%1."/>
      <w:lvlJc w:val="left"/>
      <w:pPr>
        <w:tabs>
          <w:tab w:val="num" w:pos="938"/>
        </w:tabs>
        <w:ind w:left="1113" w:hanging="11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tabs>
          <w:tab w:val="num" w:pos="1047"/>
        </w:tabs>
        <w:ind w:left="1222" w:hanging="12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3.%4."/>
      <w:lvlJc w:val="left"/>
      <w:pPr>
        <w:tabs>
          <w:tab w:val="num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3.%4.%5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3.%4.%5.%6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3.%4.%5.%6.%7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3.%4.%5.%6.%7.%8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3.%4.%5.%6.%7.%8.%9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lvl w:ilvl="0">
      <w:start w:val="1"/>
      <w:numFmt w:val="bullet"/>
      <w:suff w:val="tab"/>
      <w:lvlText w:val="-"/>
      <w:lvlJc w:val="left"/>
      <w:pPr>
        <w:ind w:left="361" w:hanging="361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Style 9 importé"/>
  </w:abstractNum>
  <w:abstractNum w:abstractNumId="15">
    <w:multiLevelType w:val="hybridMultilevel"/>
    <w:styleLink w:val="Style 9 importé"/>
    <w:lvl w:ilvl="0">
      <w:start w:val="1"/>
      <w:numFmt w:val="bullet"/>
      <w:suff w:val="tab"/>
      <w:lvlText w:val="-"/>
      <w:lvlJc w:val="left"/>
      <w:pPr>
        <w:tabs>
          <w:tab w:val="left" w:pos="833"/>
        </w:tabs>
        <w:ind w:left="832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1810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2781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3751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4722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5693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6663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7634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8605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multiLevelType w:val="hybridMultilevel"/>
    <w:lvl w:ilvl="0">
      <w:start w:val="1"/>
      <w:numFmt w:val="bullet"/>
      <w:suff w:val="tab"/>
      <w:lvlText w:val="-"/>
      <w:lvlJc w:val="left"/>
      <w:pPr>
        <w:ind w:left="822" w:hanging="361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lvl w:ilvl="0">
      <w:start w:val="1"/>
      <w:numFmt w:val="bullet"/>
      <w:suff w:val="tab"/>
      <w:lvlText w:val="-"/>
      <w:lvlJc w:val="left"/>
      <w:pPr>
        <w:ind w:left="822" w:hanging="361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numStyleLink w:val="Style 11 importé"/>
  </w:abstractNum>
  <w:abstractNum w:abstractNumId="20">
    <w:multiLevelType w:val="hybridMultilevel"/>
    <w:styleLink w:val="Style 11 importé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8"/>
    <w:lvlOverride w:ilvl="0">
      <w:startOverride w:val="3"/>
    </w:lvlOverride>
  </w:num>
  <w:num w:numId="12">
    <w:abstractNumId w:val="10"/>
  </w:num>
  <w:num w:numId="13">
    <w:abstractNumId w:val="12"/>
  </w:num>
  <w:num w:numId="14">
    <w:abstractNumId w:val="11"/>
  </w:num>
  <w:num w:numId="15">
    <w:abstractNumId w:val="11"/>
    <w:lvlOverride w:ilvl="2">
      <w:startOverride w:val="2"/>
    </w:lvlOverride>
  </w:num>
  <w:num w:numId="16">
    <w:abstractNumId w:val="11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938"/>
          </w:tabs>
          <w:ind w:left="1113" w:hanging="11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047"/>
          </w:tabs>
          <w:ind w:left="1222" w:hanging="12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suff w:val="tab"/>
        <w:lvlText w:val="%3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3.%4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11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938"/>
          </w:tabs>
          <w:ind w:left="1113" w:hanging="11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047"/>
          </w:tabs>
          <w:ind w:left="1222" w:hanging="12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4"/>
      <w:lvl w:ilvl="2">
        <w:start w:val="4"/>
        <w:numFmt w:val="decimal"/>
        <w:suff w:val="tab"/>
        <w:lvlText w:val="%3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3.%4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11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938"/>
          </w:tabs>
          <w:ind w:left="1113" w:hanging="11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047"/>
          </w:tabs>
          <w:ind w:left="1222" w:hanging="12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5"/>
      <w:lvl w:ilvl="2">
        <w:start w:val="5"/>
        <w:numFmt w:val="decimal"/>
        <w:suff w:val="tab"/>
        <w:lvlText w:val="%3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3.%4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>
    <w:abstractNumId w:val="13"/>
  </w:num>
  <w:num w:numId="20">
    <w:abstractNumId w:val="15"/>
  </w:num>
  <w:num w:numId="21">
    <w:abstractNumId w:val="14"/>
  </w:num>
  <w:num w:numId="22">
    <w:abstractNumId w:val="16"/>
  </w:num>
  <w:num w:numId="23">
    <w:abstractNumId w:val="17"/>
  </w:num>
  <w:num w:numId="24">
    <w:abstractNumId w:val="18"/>
  </w:num>
  <w:num w:numId="25">
    <w:abstractNumId w:val="2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pied de page">
    <w:name w:val="En-tête"/>
    <w:next w:val="En-tête, pied de pag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536"/>
        <w:tab w:val="right" w:pos="9072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character" w:styleId="Aucun">
    <w:name w:val="Aucun"/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1">
    <w:name w:val="heading 1"/>
    <w:next w:val="Corps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0" w:right="0" w:firstLine="0"/>
      <w:jc w:val="center"/>
      <w:outlineLvl w:val="0"/>
    </w:pPr>
    <w:rPr>
      <w:rFonts w:ascii="Gisha" w:cs="Gisha" w:hAnsi="Gisha" w:eastAsia="Gisha"/>
      <w:b w:val="1"/>
      <w:bCs w:val="1"/>
      <w:i w:val="0"/>
      <w:iCs w:val="0"/>
      <w:smallCaps w:val="1"/>
      <w:strike w:val="0"/>
      <w:dstrike w:val="0"/>
      <w:outline w:val="0"/>
      <w:color w:val="808080"/>
      <w:spacing w:val="0"/>
      <w:kern w:val="0"/>
      <w:position w:val="0"/>
      <w:sz w:val="32"/>
      <w:szCs w:val="32"/>
      <w:u w:val="none" w:color="808080"/>
      <w:vertAlign w:val="baseline"/>
      <w:lang w:val="fr-FR"/>
      <w14:textFill>
        <w14:solidFill>
          <w14:srgbClr w14:val="808080"/>
        </w14:solidFill>
      </w14:textFill>
    </w:rPr>
  </w:style>
  <w:style w:type="character" w:styleId="Lien">
    <w:name w:val="Lien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character" w:styleId="Hyperlink.0">
    <w:name w:val="Hyperlink.0"/>
    <w:basedOn w:val="Lien"/>
    <w:next w:val="Hyperlink.0"/>
    <w:rPr>
      <w:lang w:val="fr-FR"/>
    </w:rPr>
  </w:style>
  <w:style w:type="paragraph" w:styleId="heading 3">
    <w:name w:val="heading 3"/>
    <w:next w:val="Corps"/>
    <w:pPr>
      <w:keepNext w:val="1"/>
      <w:keepLines w:val="1"/>
      <w:pageBreakBefore w:val="0"/>
      <w:widowControl w:val="1"/>
      <w:pBdr>
        <w:top w:val="nil"/>
        <w:left w:val="nil"/>
        <w:bottom w:val="single" w:color="000000" w:sz="4" w:space="0" w:shadow="0" w:frame="0"/>
        <w:right w:val="nil"/>
      </w:pBdr>
      <w:shd w:val="clear" w:color="auto" w:fill="auto"/>
      <w:suppressAutoHyphens w:val="0"/>
      <w:bidi w:val="0"/>
      <w:spacing w:before="0" w:after="120" w:line="259" w:lineRule="auto"/>
      <w:ind w:left="0" w:right="0" w:firstLine="0"/>
      <w:jc w:val="left"/>
      <w:outlineLvl w:val="2"/>
    </w:pPr>
    <w:rPr>
      <w:rFonts w:ascii="Gisha" w:cs="Gisha" w:hAnsi="Gisha" w:eastAsia="Gisha"/>
      <w:b w:val="0"/>
      <w:bCs w:val="0"/>
      <w:i w:val="0"/>
      <w:iCs w:val="0"/>
      <w:caps w:val="1"/>
      <w:strike w:val="0"/>
      <w:dstrike w:val="0"/>
      <w:outline w:val="0"/>
      <w:color w:val="000000"/>
      <w:spacing w:val="2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List Paragraph PHPDOCX">
    <w:name w:val="List Paragraph PHPDOCX"/>
    <w:next w:val="List Paragraph PHPDOCX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72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heading 2">
    <w:name w:val="heading 2"/>
    <w:next w:val="Corps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0" w:right="0" w:firstLine="0"/>
      <w:jc w:val="center"/>
      <w:outlineLvl w:val="1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808080"/>
      <w:spacing w:val="0"/>
      <w:kern w:val="0"/>
      <w:position w:val="0"/>
      <w:sz w:val="32"/>
      <w:szCs w:val="32"/>
      <w:u w:val="none" w:color="808080"/>
      <w:vertAlign w:val="baseline"/>
      <w:lang w:val="fr-FR"/>
      <w14:textFill>
        <w14:solidFill>
          <w14:srgbClr w14:val="808080"/>
        </w14:solidFill>
      </w14:textFill>
    </w:rPr>
  </w:style>
  <w:style w:type="numbering" w:styleId="Style 2 importé">
    <w:name w:val="Style 2 importé"/>
    <w:pPr>
      <w:numPr>
        <w:numId w:val="3"/>
      </w:numPr>
    </w:pPr>
  </w:style>
  <w:style w:type="paragraph" w:styleId="Body Text">
    <w:name w:val="Body Text"/>
    <w:next w:val="Body Text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20" w:after="120" w:line="276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Title">
    <w:name w:val="Title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60" w:line="240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1"/>
      <w:strike w:val="0"/>
      <w:dstrike w:val="0"/>
      <w:outline w:val="0"/>
      <w:color w:val="168687"/>
      <w:spacing w:val="10"/>
      <w:kern w:val="28"/>
      <w:position w:val="0"/>
      <w:sz w:val="36"/>
      <w:szCs w:val="36"/>
      <w:u w:val="none" w:color="168687"/>
      <w:vertAlign w:val="baseline"/>
      <w:lang w:val="fr-FR"/>
      <w14:textOutline>
        <w14:noFill/>
      </w14:textOutline>
      <w14:textFill>
        <w14:solidFill>
          <w14:srgbClr w14:val="168687"/>
        </w14:solidFill>
      </w14:textFill>
    </w:rPr>
  </w:style>
  <w:style w:type="paragraph" w:styleId="Vierge">
    <w:name w:val="Vierge"/>
    <w:next w:val="Vierg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56" w:lineRule="auto"/>
      <w:ind w:left="0" w:right="0" w:firstLine="0"/>
      <w:jc w:val="center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18"/>
      <w:szCs w:val="18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Table Paragraph">
    <w:name w:val="Table Paragraph"/>
    <w:next w:val="Table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numbering" w:styleId="Style 3 importé">
    <w:name w:val="Style 3 importé"/>
    <w:pPr>
      <w:numPr>
        <w:numId w:val="5"/>
      </w:numPr>
    </w:pPr>
  </w:style>
  <w:style w:type="numbering" w:styleId="Style 4 importé">
    <w:name w:val="Style 4 importé"/>
    <w:pPr>
      <w:numPr>
        <w:numId w:val="7"/>
      </w:numPr>
    </w:pPr>
  </w:style>
  <w:style w:type="numbering" w:styleId="Style 5 importé">
    <w:name w:val="Style 5 importé"/>
    <w:pPr>
      <w:numPr>
        <w:numId w:val="9"/>
      </w:numPr>
    </w:pPr>
  </w:style>
  <w:style w:type="numbering" w:styleId="Style 7 importé">
    <w:name w:val="Style 7 importé"/>
    <w:pPr>
      <w:numPr>
        <w:numId w:val="13"/>
      </w:numPr>
    </w:pPr>
  </w:style>
  <w:style w:type="character" w:styleId="Strong">
    <w:name w:val="Strong"/>
    <w:basedOn w:val="Aucun"/>
    <w:rPr>
      <w:rFonts w:ascii="Gisha" w:cs="Gisha" w:hAnsi="Gisha" w:eastAsia="Gisha"/>
      <w:b w:val="1"/>
      <w:bCs w:val="1"/>
      <w:lang w:val="fr-FR"/>
    </w:rPr>
  </w:style>
  <w:style w:type="numbering" w:styleId="Style 9 importé">
    <w:name w:val="Style 9 importé"/>
    <w:pPr>
      <w:numPr>
        <w:numId w:val="20"/>
      </w:numPr>
    </w:pPr>
  </w:style>
  <w:style w:type="character" w:styleId="Hyperlink.1">
    <w:name w:val="Hyperlink.1"/>
    <w:basedOn w:val="Aucun"/>
    <w:next w:val="Hyperlink.1"/>
    <w:r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536"/>
        <w:tab w:val="right" w:pos="9072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Infos bas de page">
    <w:name w:val="Infos bas de page"/>
    <w:next w:val="Infos bas de page"/>
    <w:pPr>
      <w:keepNext w:val="0"/>
      <w:keepLines w:val="0"/>
      <w:pageBreakBefore w:val="0"/>
      <w:widowControl w:val="1"/>
      <w:pBdr>
        <w:top w:val="single" w:color="7f7f7f" w:sz="4" w:space="0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120" w:after="120" w:line="240" w:lineRule="auto"/>
      <w:ind w:left="0" w:right="0" w:firstLine="0"/>
      <w:jc w:val="left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474646"/>
      <w:spacing w:val="0"/>
      <w:kern w:val="0"/>
      <w:position w:val="0"/>
      <w:sz w:val="16"/>
      <w:szCs w:val="16"/>
      <w:u w:val="none" w:color="474646"/>
      <w:vertAlign w:val="baseline"/>
      <w:lang w:val="en-US"/>
      <w14:textFill>
        <w14:solidFill>
          <w14:srgbClr w14:val="474646"/>
        </w14:solidFill>
      </w14:textFill>
    </w:rPr>
  </w:style>
  <w:style w:type="character" w:styleId="Hyperlink.2">
    <w:name w:val="Hyperlink.2"/>
    <w:basedOn w:val="Aucun"/>
    <w:next w:val="Hyperlink.2"/>
    <w:rPr>
      <w:i w:val="1"/>
      <w:iCs w:val="1"/>
      <w:u w:val="single"/>
      <w:lang w:val="fr-FR"/>
    </w:rPr>
  </w:style>
  <w:style w:type="character" w:styleId="Hyperlink.3">
    <w:name w:val="Hyperlink.3"/>
    <w:basedOn w:val="Lien"/>
    <w:next w:val="Hyperlink.3"/>
    <w:rPr>
      <w:i w:val="1"/>
      <w:iCs w:val="1"/>
      <w:outline w:val="0"/>
      <w:color w:val="808080"/>
      <w:sz w:val="20"/>
      <w:szCs w:val="20"/>
      <w:u w:val="none" w:color="808080"/>
      <w:shd w:val="clear" w:color="auto" w:fill="ffffff"/>
      <w14:textFill>
        <w14:solidFill>
          <w14:srgbClr w14:val="808080"/>
        </w14:solidFill>
      </w14:textFill>
    </w:rPr>
  </w:style>
  <w:style w:type="character" w:styleId="Hyperlink.4">
    <w:name w:val="Hyperlink.4"/>
    <w:basedOn w:val="Aucun"/>
    <w:next w:val="Hyperlink.4"/>
    <w:rPr>
      <w:i w:val="1"/>
      <w:iCs w:val="1"/>
      <w:outline w:val="0"/>
      <w:color w:val="7f7f7f"/>
      <w:sz w:val="20"/>
      <w:szCs w:val="20"/>
      <w:u w:color="7f7f7f"/>
      <w14:textFill>
        <w14:solidFill>
          <w14:srgbClr w14:val="7F7F7F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xl28">
    <w:name w:val="xl28"/>
    <w:next w:val="xl28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numbering" w:styleId="Style 11 importé">
    <w:name w:val="Style 11 importé"/>
    <w:pPr>
      <w:numPr>
        <w:numId w:val="2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header" Target="header2.xml"/><Relationship Id="rId21" Type="http://schemas.openxmlformats.org/officeDocument/2006/relationships/header" Target="header3.xml"/><Relationship Id="rId22" Type="http://schemas.openxmlformats.org/officeDocument/2006/relationships/footer" Target="footer2.xml"/><Relationship Id="rId23" Type="http://schemas.openxmlformats.org/officeDocument/2006/relationships/footer" Target="footer3.xml"/><Relationship Id="rId24" Type="http://schemas.openxmlformats.org/officeDocument/2006/relationships/numbering" Target="numbering.xml"/><Relationship Id="rId2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Thème Office">
  <a:themeElements>
    <a:clrScheme name="Thèm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hème Office">
      <a:majorFont>
        <a:latin typeface="Gisha"/>
        <a:ea typeface="Gisha"/>
        <a:cs typeface="Gisha"/>
      </a:majorFont>
      <a:minorFont>
        <a:latin typeface="Helvetica Neue"/>
        <a:ea typeface="Helvetica Neue"/>
        <a:cs typeface="Helvetica Neue"/>
      </a:minorFont>
    </a:fontScheme>
    <a:fmtScheme name="Thèm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